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F6" w:rsidRPr="00496F98" w:rsidRDefault="004B5FB7" w:rsidP="00DA1C94">
      <w:pPr>
        <w:wordWrap/>
        <w:spacing w:line="480" w:lineRule="auto"/>
        <w:rPr>
          <w:rFonts w:ascii="Arial Narrow" w:eastAsia="HY신명조" w:hAnsi="Arial Narrow" w:cs="Times New Roman"/>
          <w:b/>
          <w:szCs w:val="20"/>
        </w:rPr>
      </w:pPr>
      <w:bookmarkStart w:id="0" w:name="_GoBack"/>
      <w:bookmarkEnd w:id="0"/>
      <w:r w:rsidRPr="00496F98">
        <w:rPr>
          <w:rFonts w:ascii="Arial Narrow" w:eastAsia="HY신명조" w:hAnsi="Arial Narrow" w:cs="Times New Roman" w:hint="eastAsia"/>
          <w:b/>
          <w:szCs w:val="20"/>
        </w:rPr>
        <w:t xml:space="preserve">Supplementary </w:t>
      </w:r>
      <w:r w:rsidR="00D44577" w:rsidRPr="00496F98">
        <w:rPr>
          <w:rFonts w:ascii="Arial Narrow" w:eastAsia="HY신명조" w:hAnsi="Arial Narrow" w:cs="Times New Roman" w:hint="eastAsia"/>
          <w:b/>
          <w:szCs w:val="20"/>
        </w:rPr>
        <w:t>Table</w:t>
      </w:r>
      <w:r w:rsidR="0003635C" w:rsidRPr="00496F98">
        <w:rPr>
          <w:rFonts w:ascii="Arial Narrow" w:eastAsia="HY신명조" w:hAnsi="Arial Narrow" w:cs="Times New Roman" w:hint="eastAsia"/>
          <w:szCs w:val="20"/>
        </w:rPr>
        <w:t xml:space="preserve">. </w:t>
      </w:r>
      <w:r w:rsidRPr="00496F98">
        <w:rPr>
          <w:rFonts w:ascii="Arial Narrow" w:eastAsia="HY신명조" w:hAnsi="Arial Narrow" w:cs="Times New Roman" w:hint="eastAsia"/>
          <w:szCs w:val="20"/>
        </w:rPr>
        <w:t>C</w:t>
      </w:r>
      <w:r w:rsidR="0003635C" w:rsidRPr="00496F98">
        <w:rPr>
          <w:rFonts w:ascii="Arial Narrow" w:eastAsia="HY신명조" w:hAnsi="Arial Narrow" w:cs="Times New Roman" w:hint="eastAsia"/>
          <w:szCs w:val="20"/>
        </w:rPr>
        <w:t xml:space="preserve">ases of intracranial aneurysm </w:t>
      </w:r>
      <w:r w:rsidR="0003635C" w:rsidRPr="00496F98">
        <w:rPr>
          <w:rFonts w:ascii="Arial Narrow" w:eastAsia="HY신명조" w:hAnsi="Arial Narrow" w:hint="eastAsia"/>
          <w:szCs w:val="20"/>
        </w:rPr>
        <w:t>in Behcet</w:t>
      </w:r>
      <w:r w:rsidR="0003635C" w:rsidRPr="00496F98">
        <w:rPr>
          <w:rFonts w:ascii="Arial Narrow" w:eastAsia="HY신명조" w:hAnsi="Arial Narrow"/>
          <w:szCs w:val="20"/>
        </w:rPr>
        <w:t>’</w:t>
      </w:r>
      <w:r w:rsidR="0003635C" w:rsidRPr="00496F98">
        <w:rPr>
          <w:rFonts w:ascii="Arial Narrow" w:eastAsia="HY신명조" w:hAnsi="Arial Narrow" w:hint="eastAsia"/>
          <w:szCs w:val="20"/>
        </w:rPr>
        <w:t>s disease</w:t>
      </w:r>
      <w:r w:rsidRPr="00496F98">
        <w:rPr>
          <w:rFonts w:ascii="Arial Narrow" w:eastAsia="HY신명조" w:hAnsi="Arial Narrow" w:hint="eastAsia"/>
          <w:szCs w:val="20"/>
        </w:rPr>
        <w:t xml:space="preserve"> patients previously reported in the English literature through the PubMed</w:t>
      </w:r>
      <w:r w:rsidR="004962AC" w:rsidRPr="00496F98">
        <w:rPr>
          <w:rFonts w:ascii="Arial Narrow" w:eastAsia="HY신명조" w:hAnsi="Arial Narrow" w:hint="eastAsia"/>
          <w:szCs w:val="20"/>
        </w:rPr>
        <w:t xml:space="preserve"> search</w:t>
      </w:r>
    </w:p>
    <w:tbl>
      <w:tblPr>
        <w:tblW w:w="4691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566"/>
        <w:gridCol w:w="622"/>
        <w:gridCol w:w="2213"/>
        <w:gridCol w:w="1140"/>
        <w:gridCol w:w="1134"/>
        <w:gridCol w:w="1134"/>
        <w:gridCol w:w="1418"/>
        <w:gridCol w:w="1984"/>
        <w:gridCol w:w="1511"/>
        <w:gridCol w:w="1039"/>
      </w:tblGrid>
      <w:tr w:rsidR="00251F42" w:rsidRPr="00496F98" w:rsidTr="00251F42">
        <w:trPr>
          <w:trHeight w:val="51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251F42" w:rsidP="009E42F6">
            <w:pPr>
              <w:widowControl/>
              <w:wordWrap/>
              <w:autoSpaceDE/>
              <w:autoSpaceDN/>
              <w:spacing w:line="480" w:lineRule="auto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Event No.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Location of aneurysm</w:t>
            </w:r>
            <w:r w:rsidR="005C772E"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Multipl</w:t>
            </w: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e aneurysms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Aneurysmal rupture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Extra-cranial aneurysm</w:t>
            </w: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s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Intervention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Medical treatment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Outcome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Reference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B6734B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ACom</w:t>
            </w: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Clipping</w:t>
            </w: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Glucocorticoid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(S1)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Lt. MCA</w:t>
            </w: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  <w:vertAlign w:val="superscript"/>
              </w:rPr>
              <w:t>†</w:t>
            </w: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 xml:space="preserve"> trifurcation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Clipping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Glucocorticoid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(S1)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51F42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Lt. PCom</w:t>
            </w: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  <w:vertAlign w:val="superscript"/>
              </w:rPr>
              <w:t>‡</w:t>
            </w: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, Lt. AChorA</w:t>
            </w: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  <w:vertAlign w:val="superscript"/>
              </w:rPr>
              <w:t>§</w:t>
            </w: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 xml:space="preserve">, </w:t>
            </w:r>
          </w:p>
          <w:p w:rsidR="009E42F6" w:rsidRPr="00496F98" w:rsidRDefault="009E42F6" w:rsidP="00B6734B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 xml:space="preserve">ACom </w:t>
            </w:r>
          </w:p>
        </w:tc>
        <w:tc>
          <w:tcPr>
            <w:tcW w:w="42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7" w:type="pct"/>
            <w:shd w:val="clear" w:color="auto" w:fill="auto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Died</w:t>
            </w:r>
          </w:p>
        </w:tc>
        <w:tc>
          <w:tcPr>
            <w:tcW w:w="391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(S1)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F</w:t>
            </w:r>
          </w:p>
        </w:tc>
        <w:tc>
          <w:tcPr>
            <w:tcW w:w="21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51F42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 xml:space="preserve">Rt. MCA, Lt. MCA, </w:t>
            </w:r>
          </w:p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Rt. ACA</w:t>
            </w: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  <w:vertAlign w:val="superscript"/>
              </w:rPr>
              <w:t>¶</w:t>
            </w: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2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251F42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Glucocorticoid,</w:t>
            </w:r>
          </w:p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Nitrogen mustard</w:t>
            </w:r>
          </w:p>
        </w:tc>
        <w:tc>
          <w:tcPr>
            <w:tcW w:w="56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(S2)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E42F6" w:rsidRPr="00496F98" w:rsidRDefault="009E42F6" w:rsidP="00B6734B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ACom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Clipping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(S3)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Rt. peripheral MCA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Clipping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(</w:t>
            </w:r>
            <w:r w:rsidR="009E42F6"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10</w:t>
            </w: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Lt. peripheral MCA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Glucocorticoid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(</w:t>
            </w:r>
            <w:r w:rsidR="009E42F6"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10</w:t>
            </w: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1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8</w:t>
            </w:r>
          </w:p>
        </w:tc>
        <w:tc>
          <w:tcPr>
            <w:tcW w:w="83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Rt. SCA</w:t>
            </w: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  <w:vertAlign w:val="superscript"/>
              </w:rPr>
              <w:t>**</w:t>
            </w:r>
          </w:p>
        </w:tc>
        <w:tc>
          <w:tcPr>
            <w:tcW w:w="42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Endovascular embolization</w:t>
            </w:r>
          </w:p>
        </w:tc>
        <w:tc>
          <w:tcPr>
            <w:tcW w:w="747" w:type="pct"/>
            <w:shd w:val="clear" w:color="auto" w:fill="auto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(S4)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1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9</w:t>
            </w:r>
          </w:p>
        </w:tc>
        <w:tc>
          <w:tcPr>
            <w:tcW w:w="833" w:type="pct"/>
            <w:shd w:val="clear" w:color="auto" w:fill="auto"/>
            <w:hideMark/>
          </w:tcPr>
          <w:p w:rsidR="009E42F6" w:rsidRPr="00496F98" w:rsidRDefault="009E42F6" w:rsidP="00DA1C9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 xml:space="preserve">Rt. </w:t>
            </w:r>
            <w:r w:rsidR="00DA1C94"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v</w:t>
            </w: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ertebral a.</w:t>
            </w:r>
          </w:p>
        </w:tc>
        <w:tc>
          <w:tcPr>
            <w:tcW w:w="42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Endovascular embolization</w:t>
            </w:r>
          </w:p>
        </w:tc>
        <w:tc>
          <w:tcPr>
            <w:tcW w:w="747" w:type="pct"/>
            <w:shd w:val="clear" w:color="auto" w:fill="auto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(S4)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1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51F42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 xml:space="preserve">Rt. AChorA, </w:t>
            </w:r>
          </w:p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MCA bifurcation</w:t>
            </w:r>
          </w:p>
        </w:tc>
        <w:tc>
          <w:tcPr>
            <w:tcW w:w="42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Clipping</w:t>
            </w:r>
          </w:p>
        </w:tc>
        <w:tc>
          <w:tcPr>
            <w:tcW w:w="747" w:type="pct"/>
            <w:shd w:val="clear" w:color="auto" w:fill="auto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(S5)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lastRenderedPageBreak/>
              <w:t>M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Rt. MCA bifurcation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Clipping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(S6)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F</w:t>
            </w:r>
          </w:p>
        </w:tc>
        <w:tc>
          <w:tcPr>
            <w:tcW w:w="21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83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Rt. SCA</w:t>
            </w:r>
          </w:p>
        </w:tc>
        <w:tc>
          <w:tcPr>
            <w:tcW w:w="42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Aneurysmal Excision</w:t>
            </w:r>
          </w:p>
        </w:tc>
        <w:tc>
          <w:tcPr>
            <w:tcW w:w="747" w:type="pct"/>
            <w:shd w:val="clear" w:color="auto" w:fill="auto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hideMark/>
          </w:tcPr>
          <w:p w:rsidR="009E42F6" w:rsidRPr="00496F98" w:rsidRDefault="002E738C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(S7)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E42F6" w:rsidRPr="00496F98" w:rsidRDefault="009E42F6" w:rsidP="00B6734B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ACom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Clipping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(S8)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F</w:t>
            </w:r>
          </w:p>
        </w:tc>
        <w:tc>
          <w:tcPr>
            <w:tcW w:w="21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83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ICA</w:t>
            </w: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  <w:vertAlign w:val="superscript"/>
              </w:rPr>
              <w:t>††</w:t>
            </w:r>
          </w:p>
        </w:tc>
        <w:tc>
          <w:tcPr>
            <w:tcW w:w="42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Endovascular embolization</w:t>
            </w:r>
          </w:p>
        </w:tc>
        <w:tc>
          <w:tcPr>
            <w:tcW w:w="74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Glucocorticoid</w:t>
            </w:r>
          </w:p>
        </w:tc>
        <w:tc>
          <w:tcPr>
            <w:tcW w:w="56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(S9)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F</w:t>
            </w:r>
          </w:p>
        </w:tc>
        <w:tc>
          <w:tcPr>
            <w:tcW w:w="21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3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Multiple MCA</w:t>
            </w:r>
          </w:p>
        </w:tc>
        <w:tc>
          <w:tcPr>
            <w:tcW w:w="42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Resection and reconstruction</w:t>
            </w:r>
          </w:p>
        </w:tc>
        <w:tc>
          <w:tcPr>
            <w:tcW w:w="74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Glucocorticoid</w:t>
            </w:r>
          </w:p>
        </w:tc>
        <w:tc>
          <w:tcPr>
            <w:tcW w:w="56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(S10)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Basillar a.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Died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(S11)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1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83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ICA</w:t>
            </w:r>
          </w:p>
        </w:tc>
        <w:tc>
          <w:tcPr>
            <w:tcW w:w="42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Endovascular embolization</w:t>
            </w:r>
          </w:p>
        </w:tc>
        <w:tc>
          <w:tcPr>
            <w:tcW w:w="74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Glucocorticoid</w:t>
            </w:r>
          </w:p>
        </w:tc>
        <w:tc>
          <w:tcPr>
            <w:tcW w:w="56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(S12)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1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83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PCA</w:t>
            </w: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  <w:vertAlign w:val="superscript"/>
              </w:rPr>
              <w:t>§§</w:t>
            </w:r>
          </w:p>
        </w:tc>
        <w:tc>
          <w:tcPr>
            <w:tcW w:w="42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47" w:type="pct"/>
            <w:shd w:val="clear" w:color="auto" w:fill="auto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Spontaneously thrombosed</w:t>
            </w:r>
          </w:p>
        </w:tc>
        <w:tc>
          <w:tcPr>
            <w:tcW w:w="391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(S13)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1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83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MCA</w:t>
            </w:r>
          </w:p>
        </w:tc>
        <w:tc>
          <w:tcPr>
            <w:tcW w:w="42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5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Endovascular embolization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Glucocorticoid, Cyclophosphamide, IFN-α</w:t>
            </w:r>
          </w:p>
        </w:tc>
        <w:tc>
          <w:tcPr>
            <w:tcW w:w="56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(S14)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1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833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Multiple cerebral arteries</w:t>
            </w:r>
          </w:p>
        </w:tc>
        <w:tc>
          <w:tcPr>
            <w:tcW w:w="429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Glucocorticoid, Azathioprine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E42F6" w:rsidRPr="00496F98" w:rsidRDefault="00251F42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No change of aneurysms</w:t>
            </w:r>
          </w:p>
        </w:tc>
        <w:tc>
          <w:tcPr>
            <w:tcW w:w="391" w:type="pct"/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(S15)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lastRenderedPageBreak/>
              <w:t>F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E42F6" w:rsidRPr="00496F98" w:rsidRDefault="009E42F6" w:rsidP="00B6734B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ACom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E42F6" w:rsidRPr="00496F98" w:rsidRDefault="009E42F6" w:rsidP="009E42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Clipping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(S16)</w:t>
            </w:r>
          </w:p>
        </w:tc>
      </w:tr>
      <w:tr w:rsidR="00251F42" w:rsidRPr="00496F98" w:rsidTr="00251F42">
        <w:trPr>
          <w:trHeight w:val="330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M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PCA, Multiple MCA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(+)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(-)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Endovascular embolization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Glucocorticoid, azathioprine, colchicine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Recovered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E42F6" w:rsidRPr="00496F98" w:rsidRDefault="009E42F6" w:rsidP="00251F4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</w:pPr>
            <w:r w:rsidRPr="00496F98">
              <w:rPr>
                <w:rFonts w:ascii="Arial Narrow" w:eastAsia="맑은 고딕" w:hAnsi="Arial Narrow" w:cs="굴림"/>
                <w:color w:val="000000"/>
                <w:kern w:val="0"/>
                <w:szCs w:val="20"/>
              </w:rPr>
              <w:t>(S17)</w:t>
            </w:r>
          </w:p>
        </w:tc>
      </w:tr>
    </w:tbl>
    <w:p w:rsidR="00DA1C94" w:rsidRPr="00496F98" w:rsidRDefault="00DA1C94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Times New Roman"/>
          <w:szCs w:val="20"/>
        </w:rPr>
      </w:pPr>
      <w:r w:rsidRPr="00496F98">
        <w:rPr>
          <w:rFonts w:ascii="Arial Narrow" w:eastAsia="HY신명조" w:hAnsi="Arial Narrow" w:cs="Times New Roman"/>
          <w:szCs w:val="20"/>
        </w:rPr>
        <w:t>*, anterior communicating artery; †, middle cerebral artery; ‡, posterior communicating artery; §, anterior choroidal artery; ¶, anterior cerebral artery; **, superior cerebellar artery; ††, internal carotid artery; ‡‡, superior mesenteric artery; §§, posterior cerebral artery; ¶¶, left anterior descending artery</w:t>
      </w:r>
      <w:r w:rsidRPr="00496F98">
        <w:rPr>
          <w:rFonts w:ascii="Arial Narrow" w:eastAsia="HY신명조" w:hAnsi="Arial Narrow" w:cs="Times New Roman" w:hint="eastAsia"/>
          <w:szCs w:val="20"/>
        </w:rPr>
        <w:t xml:space="preserve">. </w:t>
      </w:r>
    </w:p>
    <w:p w:rsidR="00DA1C94" w:rsidRPr="00496F98" w:rsidRDefault="00DA1C94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Times New Roman"/>
          <w:szCs w:val="20"/>
        </w:rPr>
      </w:pPr>
    </w:p>
    <w:p w:rsidR="00194387" w:rsidRPr="00496F98" w:rsidRDefault="00194387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  <w:b/>
          <w:szCs w:val="20"/>
        </w:rPr>
      </w:pPr>
      <w:r w:rsidRPr="00496F98">
        <w:rPr>
          <w:rFonts w:ascii="Arial Narrow" w:eastAsia="HY신명조" w:hAnsi="Arial Narrow" w:cs="Arial"/>
          <w:b/>
          <w:szCs w:val="20"/>
        </w:rPr>
        <w:t>Supplementary References</w:t>
      </w:r>
    </w:p>
    <w:p w:rsidR="00194387" w:rsidRPr="00496F98" w:rsidRDefault="00194387" w:rsidP="00285D60">
      <w:pPr>
        <w:widowControl/>
        <w:wordWrap/>
        <w:autoSpaceDE/>
        <w:autoSpaceDN/>
        <w:spacing w:line="480" w:lineRule="auto"/>
        <w:rPr>
          <w:rFonts w:ascii="Arial Narrow" w:eastAsiaTheme="majorHAnsi" w:hAnsi="Arial Narrow" w:cs="Arial"/>
          <w:szCs w:val="20"/>
        </w:rPr>
      </w:pPr>
      <w:r w:rsidRPr="00496F98">
        <w:rPr>
          <w:rFonts w:ascii="Arial Narrow" w:eastAsiaTheme="majorHAnsi" w:hAnsi="Arial Narrow" w:cs="Arial"/>
          <w:szCs w:val="20"/>
        </w:rPr>
        <w:t>S</w:t>
      </w:r>
      <w:r w:rsidR="00091F15" w:rsidRPr="00496F98">
        <w:rPr>
          <w:rFonts w:ascii="Arial Narrow" w:eastAsiaTheme="majorHAnsi" w:hAnsi="Arial Narrow" w:cs="Arial"/>
          <w:szCs w:val="20"/>
        </w:rPr>
        <w:t>1</w:t>
      </w:r>
      <w:r w:rsidRPr="00496F98">
        <w:rPr>
          <w:rFonts w:ascii="Arial Narrow" w:eastAsiaTheme="majorHAnsi" w:hAnsi="Arial Narrow" w:cs="Arial"/>
          <w:szCs w:val="20"/>
        </w:rPr>
        <w:t>.</w:t>
      </w:r>
      <w:r w:rsidR="004A20D3" w:rsidRPr="00496F98">
        <w:rPr>
          <w:rFonts w:ascii="Arial Narrow" w:eastAsiaTheme="majorHAnsi" w:hAnsi="Arial Narrow" w:cs="Arial"/>
          <w:szCs w:val="20"/>
        </w:rPr>
        <w:t xml:space="preserve"> Kerr JS, Roach ES, Sinal SH, McWhorter JM. Intracranial arterial aneurysms complicating Behçet's d</w:t>
      </w:r>
      <w:r w:rsidR="00E76195" w:rsidRPr="00496F98">
        <w:rPr>
          <w:rFonts w:ascii="Arial Narrow" w:eastAsiaTheme="majorHAnsi" w:hAnsi="Arial Narrow" w:cs="Arial"/>
          <w:szCs w:val="20"/>
        </w:rPr>
        <w:t>isease. J Child Neurol 1989</w:t>
      </w:r>
      <w:r w:rsidR="004A20D3" w:rsidRPr="00496F98">
        <w:rPr>
          <w:rFonts w:ascii="Arial Narrow" w:eastAsiaTheme="majorHAnsi" w:hAnsi="Arial Narrow" w:cs="Arial"/>
          <w:szCs w:val="20"/>
        </w:rPr>
        <w:t>;4:147-9.</w:t>
      </w:r>
    </w:p>
    <w:p w:rsidR="00FD6908" w:rsidRPr="00496F98" w:rsidRDefault="00FD6908" w:rsidP="00285D60">
      <w:pPr>
        <w:wordWrap/>
        <w:adjustRightInd w:val="0"/>
        <w:spacing w:line="480" w:lineRule="auto"/>
        <w:jc w:val="left"/>
        <w:rPr>
          <w:rFonts w:ascii="Arial Narrow" w:eastAsiaTheme="majorHAnsi" w:hAnsi="Arial Narrow" w:cs="Arial"/>
          <w:szCs w:val="20"/>
        </w:rPr>
      </w:pPr>
      <w:r w:rsidRPr="00496F98">
        <w:rPr>
          <w:rFonts w:ascii="Arial Narrow" w:eastAsiaTheme="majorHAnsi" w:hAnsi="Arial Narrow" w:cs="Arial"/>
          <w:szCs w:val="20"/>
        </w:rPr>
        <w:t xml:space="preserve">S2. </w:t>
      </w:r>
      <w:r w:rsidRPr="00496F98">
        <w:rPr>
          <w:rFonts w:ascii="Arial Narrow" w:eastAsiaTheme="majorHAnsi" w:hAnsi="Arial Narrow" w:cs="Arial"/>
          <w:kern w:val="0"/>
          <w:szCs w:val="20"/>
        </w:rPr>
        <w:t>Z</w:t>
      </w:r>
      <w:r w:rsidR="00744517" w:rsidRPr="00496F98">
        <w:rPr>
          <w:rFonts w:ascii="Arial Narrow" w:eastAsiaTheme="majorHAnsi" w:hAnsi="Arial Narrow" w:cs="Arial"/>
          <w:kern w:val="0"/>
          <w:szCs w:val="20"/>
        </w:rPr>
        <w:t>ellenski JD</w:t>
      </w:r>
      <w:r w:rsidRPr="00496F98">
        <w:rPr>
          <w:rFonts w:ascii="Arial Narrow" w:eastAsiaTheme="majorHAnsi" w:hAnsi="Arial Narrow" w:cs="Arial"/>
          <w:kern w:val="0"/>
          <w:szCs w:val="20"/>
        </w:rPr>
        <w:t>, C</w:t>
      </w:r>
      <w:r w:rsidR="00744517" w:rsidRPr="00496F98">
        <w:rPr>
          <w:rFonts w:ascii="Arial Narrow" w:eastAsiaTheme="majorHAnsi" w:hAnsi="Arial Narrow" w:cs="Arial"/>
          <w:kern w:val="0"/>
          <w:szCs w:val="20"/>
        </w:rPr>
        <w:t>apraro JA</w:t>
      </w:r>
      <w:r w:rsidRPr="00496F98">
        <w:rPr>
          <w:rFonts w:ascii="Arial Narrow" w:eastAsiaTheme="majorHAnsi" w:hAnsi="Arial Narrow" w:cs="Arial"/>
          <w:kern w:val="0"/>
          <w:szCs w:val="20"/>
        </w:rPr>
        <w:t>, H</w:t>
      </w:r>
      <w:r w:rsidR="00744517" w:rsidRPr="00496F98">
        <w:rPr>
          <w:rFonts w:ascii="Arial Narrow" w:eastAsiaTheme="majorHAnsi" w:hAnsi="Arial Narrow" w:cs="Arial"/>
          <w:kern w:val="0"/>
          <w:szCs w:val="20"/>
        </w:rPr>
        <w:t xml:space="preserve">olden D, </w:t>
      </w:r>
      <w:r w:rsidRPr="00496F98">
        <w:rPr>
          <w:rFonts w:ascii="Arial Narrow" w:eastAsiaTheme="majorHAnsi" w:hAnsi="Arial Narrow" w:cs="Arial"/>
          <w:kern w:val="0"/>
          <w:szCs w:val="20"/>
        </w:rPr>
        <w:t>C</w:t>
      </w:r>
      <w:r w:rsidR="00744517" w:rsidRPr="00496F98">
        <w:rPr>
          <w:rFonts w:ascii="Arial Narrow" w:eastAsiaTheme="majorHAnsi" w:hAnsi="Arial Narrow" w:cs="Arial"/>
          <w:kern w:val="0"/>
          <w:szCs w:val="20"/>
        </w:rPr>
        <w:t>alabrese LH</w:t>
      </w:r>
      <w:r w:rsidRPr="00496F98">
        <w:rPr>
          <w:rFonts w:ascii="Arial Narrow" w:eastAsiaTheme="majorHAnsi" w:hAnsi="Arial Narrow" w:cs="Arial"/>
          <w:kern w:val="0"/>
          <w:szCs w:val="20"/>
        </w:rPr>
        <w:t>. C</w:t>
      </w:r>
      <w:r w:rsidR="00744517" w:rsidRPr="00496F98">
        <w:rPr>
          <w:rFonts w:ascii="Arial Narrow" w:eastAsiaTheme="majorHAnsi" w:hAnsi="Arial Narrow" w:cs="Arial"/>
          <w:kern w:val="0"/>
          <w:szCs w:val="20"/>
        </w:rPr>
        <w:t xml:space="preserve">entral nervous system vasculitis in </w:t>
      </w:r>
      <w:r w:rsidR="00744517" w:rsidRPr="00496F98">
        <w:rPr>
          <w:rFonts w:ascii="Arial Narrow" w:eastAsia="HY신명조" w:hAnsi="Arial Narrow" w:cs="Arial"/>
        </w:rPr>
        <w:t>Behçet's syndrome</w:t>
      </w:r>
      <w:r w:rsidRPr="00496F98">
        <w:rPr>
          <w:rFonts w:ascii="Arial Narrow" w:eastAsiaTheme="majorHAnsi" w:hAnsi="Arial Narrow" w:cs="Arial"/>
          <w:kern w:val="0"/>
          <w:szCs w:val="20"/>
        </w:rPr>
        <w:t>:</w:t>
      </w:r>
      <w:r w:rsidR="00744517" w:rsidRPr="00496F98">
        <w:rPr>
          <w:rFonts w:ascii="Arial Narrow" w:eastAsiaTheme="majorHAnsi" w:hAnsi="Arial Narrow" w:cs="Arial"/>
          <w:kern w:val="0"/>
          <w:szCs w:val="20"/>
        </w:rPr>
        <w:t xml:space="preserve"> angiographic improvement after therapy with cytotoxic agents.</w:t>
      </w:r>
      <w:r w:rsidRPr="00496F98">
        <w:rPr>
          <w:rFonts w:ascii="Arial Narrow" w:eastAsiaTheme="majorHAnsi" w:hAnsi="Arial Narrow" w:cs="Arial"/>
          <w:kern w:val="0"/>
          <w:szCs w:val="20"/>
        </w:rPr>
        <w:t xml:space="preserve"> </w:t>
      </w:r>
      <w:r w:rsidR="00744517" w:rsidRPr="00496F98">
        <w:rPr>
          <w:rFonts w:ascii="Arial Narrow" w:eastAsiaTheme="majorHAnsi" w:hAnsi="Arial Narrow" w:cs="Arial"/>
          <w:kern w:val="0"/>
          <w:szCs w:val="20"/>
        </w:rPr>
        <w:t xml:space="preserve">Arthritis Rheum 1989;32:217-220. </w:t>
      </w:r>
    </w:p>
    <w:p w:rsidR="00A37189" w:rsidRPr="00496F98" w:rsidRDefault="0090451C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  <w:szCs w:val="20"/>
        </w:rPr>
      </w:pPr>
      <w:r w:rsidRPr="00496F98">
        <w:rPr>
          <w:rFonts w:ascii="Arial Narrow" w:eastAsia="HY신명조" w:hAnsi="Arial Narrow" w:cs="Arial"/>
          <w:szCs w:val="20"/>
        </w:rPr>
        <w:t>S3</w:t>
      </w:r>
      <w:r w:rsidR="00A37189" w:rsidRPr="00496F98">
        <w:rPr>
          <w:rFonts w:ascii="Arial Narrow" w:eastAsia="HY신명조" w:hAnsi="Arial Narrow" w:cs="Arial"/>
          <w:szCs w:val="20"/>
        </w:rPr>
        <w:t>.</w:t>
      </w:r>
      <w:r w:rsidR="004A20D3" w:rsidRPr="00496F98">
        <w:rPr>
          <w:rFonts w:ascii="Arial Narrow" w:eastAsia="HY신명조" w:hAnsi="Arial Narrow" w:cs="Arial"/>
        </w:rPr>
        <w:t xml:space="preserve"> Ildan F, Göçer AI, Bağdatoğlu H, Tuna M, Karadayi A. Intracranial arterial aneurysm complicating Behçet's disease. Neurosurg Rev 1996;19:53-6.</w:t>
      </w:r>
    </w:p>
    <w:p w:rsidR="000B0503" w:rsidRPr="00496F98" w:rsidRDefault="000B0503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</w:rPr>
      </w:pPr>
      <w:r w:rsidRPr="00496F98">
        <w:rPr>
          <w:rFonts w:ascii="Arial Narrow" w:eastAsia="HY신명조" w:hAnsi="Arial Narrow" w:cs="Arial"/>
        </w:rPr>
        <w:t>S</w:t>
      </w:r>
      <w:r w:rsidR="0090451C" w:rsidRPr="00496F98">
        <w:rPr>
          <w:rFonts w:ascii="Arial Narrow" w:eastAsia="HY신명조" w:hAnsi="Arial Narrow" w:cs="Arial"/>
        </w:rPr>
        <w:t>4</w:t>
      </w:r>
      <w:r w:rsidRPr="00496F98">
        <w:rPr>
          <w:rFonts w:ascii="Arial Narrow" w:eastAsia="HY신명조" w:hAnsi="Arial Narrow" w:cs="Arial"/>
        </w:rPr>
        <w:t>. Kizilkilic O, Albayram S, Adaletli I, Ak H, Islak C, Kocer N. Endovascular treatment of Behçet's disease-associated intracranial aneurysms: report of two cases and review of the literature. Neuroradiology 2003;45:328-34.</w:t>
      </w:r>
    </w:p>
    <w:p w:rsidR="000B0503" w:rsidRPr="00496F98" w:rsidRDefault="000B0503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</w:rPr>
      </w:pPr>
      <w:r w:rsidRPr="00496F98">
        <w:rPr>
          <w:rFonts w:ascii="Arial Narrow" w:eastAsia="HY신명조" w:hAnsi="Arial Narrow" w:cs="Arial"/>
          <w:szCs w:val="20"/>
        </w:rPr>
        <w:t>S</w:t>
      </w:r>
      <w:r w:rsidR="0090451C" w:rsidRPr="00496F98">
        <w:rPr>
          <w:rFonts w:ascii="Arial Narrow" w:eastAsia="HY신명조" w:hAnsi="Arial Narrow" w:cs="Arial"/>
          <w:szCs w:val="20"/>
        </w:rPr>
        <w:t>5</w:t>
      </w:r>
      <w:r w:rsidRPr="00496F98">
        <w:rPr>
          <w:rFonts w:ascii="Arial Narrow" w:eastAsia="HY신명조" w:hAnsi="Arial Narrow" w:cs="Arial"/>
          <w:szCs w:val="20"/>
        </w:rPr>
        <w:t>.</w:t>
      </w:r>
      <w:r w:rsidRPr="00496F98">
        <w:rPr>
          <w:rFonts w:ascii="Arial Narrow" w:eastAsia="HY신명조" w:hAnsi="Arial Narrow" w:cs="Arial"/>
        </w:rPr>
        <w:t xml:space="preserve"> Senel A, Cokluk C, Gündüz C, Yildiz A, Celik F. Cerebral aneurysms in Behçet's disease: a case report. Minim Invasive Neurosurg 2003;46:361-2.</w:t>
      </w:r>
    </w:p>
    <w:p w:rsidR="00A37189" w:rsidRPr="00496F98" w:rsidRDefault="00A5751C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  <w:szCs w:val="20"/>
        </w:rPr>
      </w:pPr>
      <w:r w:rsidRPr="00496F98">
        <w:rPr>
          <w:rFonts w:ascii="Arial Narrow" w:eastAsia="HY신명조" w:hAnsi="Arial Narrow" w:cs="Arial"/>
          <w:szCs w:val="20"/>
        </w:rPr>
        <w:t>S</w:t>
      </w:r>
      <w:r w:rsidR="0090451C" w:rsidRPr="00496F98">
        <w:rPr>
          <w:rFonts w:ascii="Arial Narrow" w:eastAsia="HY신명조" w:hAnsi="Arial Narrow" w:cs="Arial"/>
          <w:szCs w:val="20"/>
        </w:rPr>
        <w:t>6</w:t>
      </w:r>
      <w:r w:rsidR="00A37189" w:rsidRPr="00496F98">
        <w:rPr>
          <w:rFonts w:ascii="Arial Narrow" w:eastAsia="HY신명조" w:hAnsi="Arial Narrow" w:cs="Arial"/>
          <w:szCs w:val="20"/>
        </w:rPr>
        <w:t>.</w:t>
      </w:r>
      <w:r w:rsidR="001C0A45" w:rsidRPr="00496F98">
        <w:rPr>
          <w:rFonts w:ascii="Arial Narrow" w:eastAsia="HY신명조" w:hAnsi="Arial Narrow" w:cs="Arial"/>
        </w:rPr>
        <w:t xml:space="preserve"> Koçak A, Cayli SR, Ateş O, Saraç K. Middle cerebral artery aneurysm associated with Behçet's disease--case report. N</w:t>
      </w:r>
      <w:r w:rsidR="00E76195" w:rsidRPr="00496F98">
        <w:rPr>
          <w:rFonts w:ascii="Arial Narrow" w:eastAsia="HY신명조" w:hAnsi="Arial Narrow" w:cs="Arial"/>
        </w:rPr>
        <w:t>eurol Med Chir (Tokyo) 2004</w:t>
      </w:r>
      <w:r w:rsidR="001C0A45" w:rsidRPr="00496F98">
        <w:rPr>
          <w:rFonts w:ascii="Arial Narrow" w:eastAsia="HY신명조" w:hAnsi="Arial Narrow" w:cs="Arial"/>
        </w:rPr>
        <w:t>;44:368-71.</w:t>
      </w:r>
    </w:p>
    <w:p w:rsidR="00A37189" w:rsidRPr="00496F98" w:rsidRDefault="00A37189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</w:rPr>
      </w:pPr>
      <w:r w:rsidRPr="00496F98">
        <w:rPr>
          <w:rFonts w:ascii="Arial Narrow" w:eastAsia="HY신명조" w:hAnsi="Arial Narrow" w:cs="Arial"/>
          <w:szCs w:val="20"/>
        </w:rPr>
        <w:t>S</w:t>
      </w:r>
      <w:r w:rsidR="0090451C" w:rsidRPr="00496F98">
        <w:rPr>
          <w:rFonts w:ascii="Arial Narrow" w:eastAsia="HY신명조" w:hAnsi="Arial Narrow" w:cs="Arial"/>
          <w:szCs w:val="20"/>
        </w:rPr>
        <w:t>7</w:t>
      </w:r>
      <w:r w:rsidRPr="00496F98">
        <w:rPr>
          <w:rFonts w:ascii="Arial Narrow" w:eastAsia="HY신명조" w:hAnsi="Arial Narrow" w:cs="Arial"/>
          <w:szCs w:val="20"/>
        </w:rPr>
        <w:t>.</w:t>
      </w:r>
      <w:r w:rsidR="00E76195" w:rsidRPr="00496F98">
        <w:rPr>
          <w:rFonts w:ascii="Arial Narrow" w:eastAsia="HY신명조" w:hAnsi="Arial Narrow" w:cs="Arial"/>
        </w:rPr>
        <w:t xml:space="preserve"> </w:t>
      </w:r>
      <w:r w:rsidR="001C0A45" w:rsidRPr="00496F98">
        <w:rPr>
          <w:rFonts w:ascii="Arial Narrow" w:eastAsia="HY신명조" w:hAnsi="Arial Narrow" w:cs="Arial"/>
        </w:rPr>
        <w:t>Ho CL, Deruytter MJ. Manifestations of Neuro-Behçet's disease: Report of two cases and review of the literature. Clin Neur</w:t>
      </w:r>
      <w:r w:rsidR="00E76195" w:rsidRPr="00496F98">
        <w:rPr>
          <w:rFonts w:ascii="Arial Narrow" w:eastAsia="HY신명조" w:hAnsi="Arial Narrow" w:cs="Arial"/>
        </w:rPr>
        <w:t>ol Neurosurg 2005</w:t>
      </w:r>
      <w:r w:rsidR="001C0A45" w:rsidRPr="00496F98">
        <w:rPr>
          <w:rFonts w:ascii="Arial Narrow" w:eastAsia="HY신명조" w:hAnsi="Arial Narrow" w:cs="Arial"/>
        </w:rPr>
        <w:t>;107:310-4.</w:t>
      </w:r>
    </w:p>
    <w:p w:rsidR="000B0503" w:rsidRPr="00496F98" w:rsidRDefault="000B0503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</w:rPr>
      </w:pPr>
      <w:r w:rsidRPr="00496F98">
        <w:rPr>
          <w:rFonts w:ascii="Arial Narrow" w:eastAsia="HY신명조" w:hAnsi="Arial Narrow" w:cs="Arial"/>
          <w:szCs w:val="20"/>
        </w:rPr>
        <w:t>S</w:t>
      </w:r>
      <w:r w:rsidR="0090451C" w:rsidRPr="00496F98">
        <w:rPr>
          <w:rFonts w:ascii="Arial Narrow" w:eastAsia="HY신명조" w:hAnsi="Arial Narrow" w:cs="Arial"/>
          <w:szCs w:val="20"/>
        </w:rPr>
        <w:t>8</w:t>
      </w:r>
      <w:r w:rsidRPr="00496F98">
        <w:rPr>
          <w:rFonts w:ascii="Arial Narrow" w:eastAsia="HY신명조" w:hAnsi="Arial Narrow" w:cs="Arial"/>
          <w:szCs w:val="20"/>
        </w:rPr>
        <w:t xml:space="preserve">. </w:t>
      </w:r>
      <w:r w:rsidRPr="00496F98">
        <w:rPr>
          <w:rFonts w:ascii="Arial Narrow" w:eastAsia="HY신명조" w:hAnsi="Arial Narrow" w:cs="Arial"/>
        </w:rPr>
        <w:t>Zsigmond P, Bobinski L, Boström S. Behçet's disease, associated with subarachnoidal heamorrhage due to intracranial aneurysm. Acta Neurochir (Wien) 2005;147:569-71.</w:t>
      </w:r>
    </w:p>
    <w:p w:rsidR="004A6819" w:rsidRPr="00496F98" w:rsidRDefault="00091F15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</w:rPr>
      </w:pPr>
      <w:r w:rsidRPr="00496F98">
        <w:rPr>
          <w:rFonts w:ascii="Arial Narrow" w:eastAsia="HY신명조" w:hAnsi="Arial Narrow" w:cs="Arial"/>
        </w:rPr>
        <w:t>S</w:t>
      </w:r>
      <w:r w:rsidR="0090451C" w:rsidRPr="00496F98">
        <w:rPr>
          <w:rFonts w:ascii="Arial Narrow" w:eastAsia="HY신명조" w:hAnsi="Arial Narrow" w:cs="Arial"/>
        </w:rPr>
        <w:t>9</w:t>
      </w:r>
      <w:r w:rsidR="004A6819" w:rsidRPr="00496F98">
        <w:rPr>
          <w:rFonts w:ascii="Arial Narrow" w:eastAsia="HY신명조" w:hAnsi="Arial Narrow" w:cs="Arial"/>
        </w:rPr>
        <w:t>. Agrawal S, Jagadeesh R, Aggarwal A, Phadke RV, Misra R. Aneurysm of the internal carotid artery in a female patient of Behcet's disease: a rare presentation. Clin Rheumatol 2007;26:994-5.</w:t>
      </w:r>
    </w:p>
    <w:p w:rsidR="00D30ED2" w:rsidRPr="00496F98" w:rsidRDefault="00091F15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  <w:szCs w:val="20"/>
        </w:rPr>
      </w:pPr>
      <w:r w:rsidRPr="00496F98">
        <w:rPr>
          <w:rFonts w:ascii="Arial Narrow" w:eastAsia="HY신명조" w:hAnsi="Arial Narrow" w:cs="Arial"/>
        </w:rPr>
        <w:lastRenderedPageBreak/>
        <w:t>S</w:t>
      </w:r>
      <w:r w:rsidR="0090451C" w:rsidRPr="00496F98">
        <w:rPr>
          <w:rFonts w:ascii="Arial Narrow" w:eastAsia="HY신명조" w:hAnsi="Arial Narrow" w:cs="Arial"/>
        </w:rPr>
        <w:t>10</w:t>
      </w:r>
      <w:r w:rsidR="00D30ED2" w:rsidRPr="00496F98">
        <w:rPr>
          <w:rFonts w:ascii="Arial Narrow" w:eastAsia="HY신명조" w:hAnsi="Arial Narrow" w:cs="Arial"/>
        </w:rPr>
        <w:t xml:space="preserve">. </w:t>
      </w:r>
      <w:r w:rsidR="00D30ED2" w:rsidRPr="00496F98">
        <w:rPr>
          <w:rFonts w:ascii="Arial Narrow" w:eastAsia="HY신명조" w:hAnsi="Arial Narrow" w:cs="Arial"/>
          <w:szCs w:val="20"/>
        </w:rPr>
        <w:t>Kaku Y, Hamada JI, Kuroda JI, Kai Y, Morioka M, Kuratsu JI. Multiple peripheral middle cerebral artery aneurysms associated with Behcet's disease. Acta Neurochir (Wien) 2007;149:823-7.</w:t>
      </w:r>
    </w:p>
    <w:p w:rsidR="00D30ED2" w:rsidRPr="00496F98" w:rsidRDefault="00091F15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  <w:szCs w:val="20"/>
        </w:rPr>
      </w:pPr>
      <w:r w:rsidRPr="00496F98">
        <w:rPr>
          <w:rFonts w:ascii="Arial Narrow" w:eastAsia="HY신명조" w:hAnsi="Arial Narrow" w:cs="Arial"/>
          <w:szCs w:val="20"/>
        </w:rPr>
        <w:t>S</w:t>
      </w:r>
      <w:r w:rsidR="0090451C" w:rsidRPr="00496F98">
        <w:rPr>
          <w:rFonts w:ascii="Arial Narrow" w:eastAsia="HY신명조" w:hAnsi="Arial Narrow" w:cs="Arial"/>
          <w:szCs w:val="20"/>
        </w:rPr>
        <w:t>11</w:t>
      </w:r>
      <w:r w:rsidR="00D30ED2" w:rsidRPr="00496F98">
        <w:rPr>
          <w:rFonts w:ascii="Arial Narrow" w:eastAsia="HY신명조" w:hAnsi="Arial Narrow" w:cs="Arial"/>
          <w:szCs w:val="20"/>
        </w:rPr>
        <w:t>. Aktas EG, Kaplan M, Ozveren MF. Basilar artery aneurysm associated with Behçet's Disease: a case report. Turk</w:t>
      </w:r>
      <w:r w:rsidR="00AC5354" w:rsidRPr="00496F98">
        <w:rPr>
          <w:rFonts w:ascii="Arial Narrow" w:eastAsia="HY신명조" w:hAnsi="Arial Narrow" w:cs="Arial" w:hint="eastAsia"/>
          <w:szCs w:val="20"/>
        </w:rPr>
        <w:t xml:space="preserve"> </w:t>
      </w:r>
      <w:r w:rsidR="00D30ED2" w:rsidRPr="00496F98">
        <w:rPr>
          <w:rFonts w:ascii="Arial Narrow" w:eastAsia="HY신명조" w:hAnsi="Arial Narrow" w:cs="Arial"/>
          <w:szCs w:val="20"/>
        </w:rPr>
        <w:t>Neurosurg 2008;18:35-8.</w:t>
      </w:r>
    </w:p>
    <w:p w:rsidR="00F93A8A" w:rsidRPr="00496F98" w:rsidRDefault="00F93A8A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</w:rPr>
      </w:pPr>
      <w:r w:rsidRPr="00496F98">
        <w:rPr>
          <w:rFonts w:ascii="Arial Narrow" w:eastAsia="HY신명조" w:hAnsi="Arial Narrow" w:cs="Arial"/>
        </w:rPr>
        <w:t>S1</w:t>
      </w:r>
      <w:r w:rsidR="0090451C" w:rsidRPr="00496F98">
        <w:rPr>
          <w:rFonts w:ascii="Arial Narrow" w:eastAsia="HY신명조" w:hAnsi="Arial Narrow" w:cs="Arial"/>
        </w:rPr>
        <w:t>2</w:t>
      </w:r>
      <w:r w:rsidRPr="00496F98">
        <w:rPr>
          <w:rFonts w:ascii="Arial Narrow" w:eastAsia="HY신명조" w:hAnsi="Arial Narrow" w:cs="Arial"/>
        </w:rPr>
        <w:t>. Ozveren MF, Matsumoto Y, Kondo R, Takahashi A. Coil embolization of an unruptured intracranial aneurysm associated with Behcet's disease: case report. Neurol Med Chir (Tokyo) 2009;49:471-3.</w:t>
      </w:r>
    </w:p>
    <w:p w:rsidR="008A110B" w:rsidRPr="00496F98" w:rsidRDefault="00091F15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  <w:szCs w:val="20"/>
        </w:rPr>
      </w:pPr>
      <w:r w:rsidRPr="00496F98">
        <w:rPr>
          <w:rFonts w:ascii="Arial Narrow" w:eastAsia="HY신명조" w:hAnsi="Arial Narrow" w:cs="Arial"/>
          <w:szCs w:val="20"/>
        </w:rPr>
        <w:t>S</w:t>
      </w:r>
      <w:r w:rsidR="0090451C" w:rsidRPr="00496F98">
        <w:rPr>
          <w:rFonts w:ascii="Arial Narrow" w:eastAsia="HY신명조" w:hAnsi="Arial Narrow" w:cs="Arial"/>
          <w:szCs w:val="20"/>
        </w:rPr>
        <w:t>13</w:t>
      </w:r>
      <w:r w:rsidR="00191627" w:rsidRPr="00496F98">
        <w:rPr>
          <w:rFonts w:ascii="Arial Narrow" w:eastAsia="HY신명조" w:hAnsi="Arial Narrow" w:cs="Arial"/>
          <w:szCs w:val="20"/>
        </w:rPr>
        <w:t>. Senel K, Pasa O, Baykal T, Ugur M, Levent A, Melikoglu M</w:t>
      </w:r>
      <w:r w:rsidR="00154B1B" w:rsidRPr="00496F98">
        <w:rPr>
          <w:rFonts w:ascii="Arial Narrow" w:eastAsia="HY신명조" w:hAnsi="Arial Narrow" w:cs="Arial"/>
          <w:szCs w:val="20"/>
        </w:rPr>
        <w:t>,</w:t>
      </w:r>
      <w:r w:rsidR="00191627" w:rsidRPr="00496F98">
        <w:rPr>
          <w:rFonts w:ascii="Arial Narrow" w:eastAsia="HY신명조" w:hAnsi="Arial Narrow" w:cs="Arial"/>
          <w:szCs w:val="20"/>
        </w:rPr>
        <w:t xml:space="preserve"> </w:t>
      </w:r>
      <w:r w:rsidR="00154B1B" w:rsidRPr="00496F98">
        <w:rPr>
          <w:rFonts w:ascii="Arial Narrow" w:eastAsia="HY신명조" w:hAnsi="Arial Narrow" w:cs="Arial"/>
          <w:i/>
          <w:szCs w:val="20"/>
        </w:rPr>
        <w:t>et al</w:t>
      </w:r>
      <w:r w:rsidR="00154B1B" w:rsidRPr="00496F98">
        <w:rPr>
          <w:rFonts w:ascii="Arial Narrow" w:eastAsia="HY신명조" w:hAnsi="Arial Narrow" w:cs="Arial"/>
          <w:szCs w:val="20"/>
        </w:rPr>
        <w:t xml:space="preserve">. </w:t>
      </w:r>
      <w:r w:rsidR="00191627" w:rsidRPr="00496F98">
        <w:rPr>
          <w:rFonts w:ascii="Arial Narrow" w:eastAsia="HY신명조" w:hAnsi="Arial Narrow" w:cs="Arial"/>
          <w:szCs w:val="20"/>
        </w:rPr>
        <w:t>Behçet's disease associated with subarachnoid hemorrhage due to intracranial aneurysm. Acta Reumatol Port 2010;35:391-2.</w:t>
      </w:r>
    </w:p>
    <w:p w:rsidR="00F93A8A" w:rsidRPr="00496F98" w:rsidRDefault="00091F15" w:rsidP="00285D60">
      <w:pPr>
        <w:widowControl/>
        <w:wordWrap/>
        <w:autoSpaceDE/>
        <w:autoSpaceDN/>
        <w:spacing w:line="480" w:lineRule="auto"/>
        <w:rPr>
          <w:rFonts w:ascii="Arial Narrow" w:hAnsi="Arial Narrow" w:cs="Arial"/>
        </w:rPr>
      </w:pPr>
      <w:r w:rsidRPr="00496F98">
        <w:rPr>
          <w:rFonts w:ascii="Arial Narrow" w:eastAsia="HY신명조" w:hAnsi="Arial Narrow" w:cs="Arial"/>
        </w:rPr>
        <w:t>S</w:t>
      </w:r>
      <w:r w:rsidR="0090451C" w:rsidRPr="00496F98">
        <w:rPr>
          <w:rFonts w:ascii="Arial Narrow" w:eastAsia="HY신명조" w:hAnsi="Arial Narrow" w:cs="Arial"/>
        </w:rPr>
        <w:t>14</w:t>
      </w:r>
      <w:r w:rsidR="00F93A8A" w:rsidRPr="00496F98">
        <w:rPr>
          <w:rFonts w:ascii="Arial Narrow" w:eastAsia="HY신명조" w:hAnsi="Arial Narrow" w:cs="Arial"/>
        </w:rPr>
        <w:t xml:space="preserve">. </w:t>
      </w:r>
      <w:r w:rsidR="00F93A8A" w:rsidRPr="00496F98">
        <w:rPr>
          <w:rFonts w:ascii="Arial Narrow" w:hAnsi="Arial Narrow" w:cs="Arial"/>
        </w:rPr>
        <w:t>Okutucu S, Karakulak UN, Kalyoncu U, Aytemir K. Cerebral and coronary artery aneurysms in a patient with Behçet'sdisease. Anadolu Kardiyol Derg 2011;11:E31-4.</w:t>
      </w:r>
    </w:p>
    <w:p w:rsidR="00B77819" w:rsidRPr="00496F98" w:rsidRDefault="00091F15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  <w:szCs w:val="20"/>
        </w:rPr>
      </w:pPr>
      <w:r w:rsidRPr="00496F98">
        <w:rPr>
          <w:rFonts w:ascii="Arial Narrow" w:eastAsia="HY신명조" w:hAnsi="Arial Narrow" w:cs="Arial"/>
          <w:szCs w:val="20"/>
        </w:rPr>
        <w:t>S</w:t>
      </w:r>
      <w:r w:rsidR="0090451C" w:rsidRPr="00496F98">
        <w:rPr>
          <w:rFonts w:ascii="Arial Narrow" w:eastAsia="HY신명조" w:hAnsi="Arial Narrow" w:cs="Arial"/>
          <w:szCs w:val="20"/>
        </w:rPr>
        <w:t>15</w:t>
      </w:r>
      <w:r w:rsidR="00B77819" w:rsidRPr="00496F98">
        <w:rPr>
          <w:rFonts w:ascii="Arial Narrow" w:eastAsia="HY신명조" w:hAnsi="Arial Narrow" w:cs="Arial"/>
          <w:szCs w:val="20"/>
        </w:rPr>
        <w:t xml:space="preserve">. Younes S, Cherif Y, Mokni N, Berriche O, Zantour B, Boughammoura A, </w:t>
      </w:r>
      <w:r w:rsidR="00B77819" w:rsidRPr="00496F98">
        <w:rPr>
          <w:rFonts w:ascii="Arial Narrow" w:eastAsia="HY신명조" w:hAnsi="Arial Narrow" w:cs="Arial"/>
          <w:i/>
          <w:szCs w:val="20"/>
        </w:rPr>
        <w:t>et al</w:t>
      </w:r>
      <w:r w:rsidR="00B77819" w:rsidRPr="00496F98">
        <w:rPr>
          <w:rFonts w:ascii="Arial Narrow" w:eastAsia="HY신명조" w:hAnsi="Arial Narrow" w:cs="Arial"/>
          <w:szCs w:val="20"/>
        </w:rPr>
        <w:t>. Cerebral Aneurysms: A Rare Feature of Behçet's Disease-A Case Report and Review of the Literature. Case Rep Neurol Med</w:t>
      </w:r>
      <w:r w:rsidR="00AC5354" w:rsidRPr="00496F98">
        <w:rPr>
          <w:rFonts w:ascii="Arial Narrow" w:eastAsia="HY신명조" w:hAnsi="Arial Narrow" w:cs="Arial" w:hint="eastAsia"/>
          <w:szCs w:val="20"/>
        </w:rPr>
        <w:t xml:space="preserve"> </w:t>
      </w:r>
      <w:r w:rsidR="00AC5354" w:rsidRPr="00496F98">
        <w:rPr>
          <w:rFonts w:ascii="Arial Narrow" w:eastAsia="HY신명조" w:hAnsi="Arial Narrow" w:cs="Arial"/>
          <w:szCs w:val="20"/>
        </w:rPr>
        <w:t>2013;2013:812158</w:t>
      </w:r>
      <w:r w:rsidR="00B77819" w:rsidRPr="00496F98">
        <w:rPr>
          <w:rFonts w:ascii="Arial Narrow" w:eastAsia="HY신명조" w:hAnsi="Arial Narrow" w:cs="Arial"/>
          <w:szCs w:val="20"/>
        </w:rPr>
        <w:t>.</w:t>
      </w:r>
    </w:p>
    <w:p w:rsidR="00B77819" w:rsidRPr="00496F98" w:rsidRDefault="00B77819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  <w:szCs w:val="20"/>
        </w:rPr>
      </w:pPr>
      <w:r w:rsidRPr="00496F98">
        <w:rPr>
          <w:rFonts w:ascii="Arial Narrow" w:eastAsia="HY신명조" w:hAnsi="Arial Narrow" w:cs="Arial"/>
          <w:szCs w:val="20"/>
        </w:rPr>
        <w:t>S1</w:t>
      </w:r>
      <w:r w:rsidR="0090451C" w:rsidRPr="00496F98">
        <w:rPr>
          <w:rFonts w:ascii="Arial Narrow" w:eastAsia="HY신명조" w:hAnsi="Arial Narrow" w:cs="Arial"/>
          <w:szCs w:val="20"/>
        </w:rPr>
        <w:t>6</w:t>
      </w:r>
      <w:r w:rsidRPr="00496F98">
        <w:rPr>
          <w:rFonts w:ascii="Arial Narrow" w:eastAsia="HY신명조" w:hAnsi="Arial Narrow" w:cs="Arial"/>
          <w:szCs w:val="20"/>
        </w:rPr>
        <w:t>. Ogata A, Kawashima M, Matsushima T. Behçet's disease with ruptured anterior communicating artery aneurysm following ruptured thoracic aortic aneurysm. Neurol Med Chir (Tokyo) 2013;53:189-91.</w:t>
      </w:r>
    </w:p>
    <w:p w:rsidR="00B77819" w:rsidRPr="002A2684" w:rsidRDefault="00B77819" w:rsidP="00285D60">
      <w:pPr>
        <w:widowControl/>
        <w:wordWrap/>
        <w:autoSpaceDE/>
        <w:autoSpaceDN/>
        <w:spacing w:line="480" w:lineRule="auto"/>
        <w:rPr>
          <w:rFonts w:ascii="Arial Narrow" w:hAnsi="Arial Narrow" w:cs="Arial"/>
          <w:color w:val="000000"/>
          <w:szCs w:val="20"/>
        </w:rPr>
      </w:pPr>
      <w:r w:rsidRPr="00496F98">
        <w:rPr>
          <w:rFonts w:ascii="Arial Narrow" w:hAnsi="Arial Narrow" w:cs="Arial"/>
        </w:rPr>
        <w:t>S</w:t>
      </w:r>
      <w:r w:rsidR="0090451C" w:rsidRPr="00496F98">
        <w:rPr>
          <w:rFonts w:ascii="Arial Narrow" w:hAnsi="Arial Narrow" w:cs="Arial"/>
        </w:rPr>
        <w:t>17</w:t>
      </w:r>
      <w:r w:rsidRPr="00496F98">
        <w:rPr>
          <w:rFonts w:ascii="Arial Narrow" w:hAnsi="Arial Narrow" w:cs="Arial"/>
        </w:rPr>
        <w:t xml:space="preserve">. </w:t>
      </w:r>
      <w:r w:rsidRPr="00496F98">
        <w:rPr>
          <w:rFonts w:ascii="Arial Narrow" w:hAnsi="Arial Narrow" w:cs="Arial"/>
          <w:color w:val="000000"/>
          <w:szCs w:val="20"/>
        </w:rPr>
        <w:t>Kurdi M, Baeesa S, Bin-Mahfoodh M, Kurdi K. Onyx Embolization of Ruptured Intracranial Aneurysm Associated with Behçet's Disease. Vasc Med</w:t>
      </w:r>
      <w:r w:rsidR="00AC5354" w:rsidRPr="00496F98">
        <w:rPr>
          <w:rFonts w:ascii="Arial Narrow" w:hAnsi="Arial Narrow" w:cs="Arial" w:hint="eastAsia"/>
          <w:color w:val="000000"/>
          <w:szCs w:val="20"/>
        </w:rPr>
        <w:t xml:space="preserve"> </w:t>
      </w:r>
      <w:r w:rsidR="00AC5354" w:rsidRPr="00496F98">
        <w:rPr>
          <w:rFonts w:ascii="Arial Narrow" w:hAnsi="Arial Narrow" w:cs="Arial"/>
          <w:color w:val="000000"/>
          <w:szCs w:val="20"/>
        </w:rPr>
        <w:t>2013;2013:797045</w:t>
      </w:r>
      <w:r w:rsidRPr="00496F98">
        <w:rPr>
          <w:rFonts w:ascii="Arial Narrow" w:hAnsi="Arial Narrow" w:cs="Arial"/>
          <w:color w:val="000000"/>
          <w:szCs w:val="20"/>
        </w:rPr>
        <w:t>.</w:t>
      </w:r>
    </w:p>
    <w:p w:rsidR="00B77819" w:rsidRPr="002A2684" w:rsidRDefault="00B77819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  <w:szCs w:val="20"/>
        </w:rPr>
      </w:pPr>
    </w:p>
    <w:p w:rsidR="00B77819" w:rsidRPr="002A2684" w:rsidRDefault="00B77819" w:rsidP="00285D60">
      <w:pPr>
        <w:widowControl/>
        <w:wordWrap/>
        <w:autoSpaceDE/>
        <w:autoSpaceDN/>
        <w:spacing w:line="480" w:lineRule="auto"/>
        <w:rPr>
          <w:rFonts w:ascii="Arial Narrow" w:eastAsia="HY신명조" w:hAnsi="Arial Narrow" w:cs="Arial"/>
        </w:rPr>
      </w:pPr>
    </w:p>
    <w:sectPr w:rsidR="00B77819" w:rsidRPr="002A2684" w:rsidSect="00780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75" w:rsidRDefault="00AA4475" w:rsidP="002C30A3">
      <w:r>
        <w:separator/>
      </w:r>
    </w:p>
  </w:endnote>
  <w:endnote w:type="continuationSeparator" w:id="0">
    <w:p w:rsidR="00AA4475" w:rsidRDefault="00AA4475" w:rsidP="002C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F6" w:rsidRDefault="009E42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5094"/>
      <w:docPartObj>
        <w:docPartGallery w:val="Page Numbers (Bottom of Page)"/>
        <w:docPartUnique/>
      </w:docPartObj>
    </w:sdtPr>
    <w:sdtEndPr/>
    <w:sdtContent>
      <w:p w:rsidR="009E42F6" w:rsidRDefault="009E42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81E" w:rsidRPr="008F681E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9E42F6" w:rsidRDefault="009E42F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F6" w:rsidRDefault="009E42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75" w:rsidRDefault="00AA4475" w:rsidP="002C30A3">
      <w:r>
        <w:separator/>
      </w:r>
    </w:p>
  </w:footnote>
  <w:footnote w:type="continuationSeparator" w:id="0">
    <w:p w:rsidR="00AA4475" w:rsidRDefault="00AA4475" w:rsidP="002C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F6" w:rsidRDefault="009E42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F6" w:rsidRDefault="009E42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F6" w:rsidRDefault="009E42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FF1"/>
    <w:multiLevelType w:val="hybridMultilevel"/>
    <w:tmpl w:val="5010D0A6"/>
    <w:lvl w:ilvl="0" w:tplc="F97837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30264EF3"/>
    <w:multiLevelType w:val="hybridMultilevel"/>
    <w:tmpl w:val="7CB6BBE6"/>
    <w:lvl w:ilvl="0" w:tplc="DD3AAC54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5270CAF"/>
    <w:multiLevelType w:val="hybridMultilevel"/>
    <w:tmpl w:val="75BC4E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AAAAAAAAAAAA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2ax2att3ft2txe52xrvsvrhfetpf2tx9zs5&quot;&gt;Sjogren Endnote&lt;record-ids&gt;&lt;item&gt;14&lt;/item&gt;&lt;item&gt;15&lt;/item&gt;&lt;item&gt;18&lt;/item&gt;&lt;item&gt;19&lt;/item&gt;&lt;item&gt;21&lt;/item&gt;&lt;item&gt;24&lt;/item&gt;&lt;item&gt;30&lt;/item&gt;&lt;item&gt;32&lt;/item&gt;&lt;item&gt;36&lt;/item&gt;&lt;item&gt;40&lt;/item&gt;&lt;item&gt;42&lt;/item&gt;&lt;item&gt;43&lt;/item&gt;&lt;item&gt;44&lt;/item&gt;&lt;item&gt;45&lt;/item&gt;&lt;item&gt;46&lt;/item&gt;&lt;item&gt;47&lt;/item&gt;&lt;item&gt;49&lt;/item&gt;&lt;item&gt;50&lt;/item&gt;&lt;item&gt;52&lt;/item&gt;&lt;item&gt;53&lt;/item&gt;&lt;item&gt;55&lt;/item&gt;&lt;/record-ids&gt;&lt;/item&gt;&lt;/Libraries&gt;"/>
  </w:docVars>
  <w:rsids>
    <w:rsidRoot w:val="005803A0"/>
    <w:rsid w:val="00000298"/>
    <w:rsid w:val="00002DF0"/>
    <w:rsid w:val="00004AD3"/>
    <w:rsid w:val="000065FE"/>
    <w:rsid w:val="00007ADD"/>
    <w:rsid w:val="00010686"/>
    <w:rsid w:val="00010D54"/>
    <w:rsid w:val="000113B0"/>
    <w:rsid w:val="00014135"/>
    <w:rsid w:val="00016283"/>
    <w:rsid w:val="000179F3"/>
    <w:rsid w:val="0002310D"/>
    <w:rsid w:val="00023E55"/>
    <w:rsid w:val="00026125"/>
    <w:rsid w:val="0003111B"/>
    <w:rsid w:val="0003635C"/>
    <w:rsid w:val="000372DA"/>
    <w:rsid w:val="00047603"/>
    <w:rsid w:val="00051121"/>
    <w:rsid w:val="00053081"/>
    <w:rsid w:val="00054114"/>
    <w:rsid w:val="00057C98"/>
    <w:rsid w:val="00060BA4"/>
    <w:rsid w:val="00060F03"/>
    <w:rsid w:val="000611A2"/>
    <w:rsid w:val="000645DF"/>
    <w:rsid w:val="0006544E"/>
    <w:rsid w:val="00065CFA"/>
    <w:rsid w:val="00065E72"/>
    <w:rsid w:val="0006637C"/>
    <w:rsid w:val="00070A6B"/>
    <w:rsid w:val="00071E1F"/>
    <w:rsid w:val="00077920"/>
    <w:rsid w:val="00085B00"/>
    <w:rsid w:val="0008659F"/>
    <w:rsid w:val="000866F1"/>
    <w:rsid w:val="00091F15"/>
    <w:rsid w:val="000921FE"/>
    <w:rsid w:val="00095B37"/>
    <w:rsid w:val="00097913"/>
    <w:rsid w:val="000A0516"/>
    <w:rsid w:val="000A132D"/>
    <w:rsid w:val="000A19F4"/>
    <w:rsid w:val="000A590F"/>
    <w:rsid w:val="000B0503"/>
    <w:rsid w:val="000B5270"/>
    <w:rsid w:val="000C1BFD"/>
    <w:rsid w:val="000C642F"/>
    <w:rsid w:val="000E42D2"/>
    <w:rsid w:val="000E59E7"/>
    <w:rsid w:val="000E7D53"/>
    <w:rsid w:val="000F1042"/>
    <w:rsid w:val="000F3C2D"/>
    <w:rsid w:val="000F49AF"/>
    <w:rsid w:val="0010332F"/>
    <w:rsid w:val="00104222"/>
    <w:rsid w:val="00120D15"/>
    <w:rsid w:val="00124E92"/>
    <w:rsid w:val="001253FD"/>
    <w:rsid w:val="00125421"/>
    <w:rsid w:val="0013138C"/>
    <w:rsid w:val="00133DCA"/>
    <w:rsid w:val="0013505A"/>
    <w:rsid w:val="001412FA"/>
    <w:rsid w:val="00150C6F"/>
    <w:rsid w:val="0015372D"/>
    <w:rsid w:val="00154B1B"/>
    <w:rsid w:val="0015796D"/>
    <w:rsid w:val="00160D6A"/>
    <w:rsid w:val="001735DA"/>
    <w:rsid w:val="00174248"/>
    <w:rsid w:val="00176C61"/>
    <w:rsid w:val="001876F0"/>
    <w:rsid w:val="00191627"/>
    <w:rsid w:val="00194387"/>
    <w:rsid w:val="00196CF3"/>
    <w:rsid w:val="00196D0C"/>
    <w:rsid w:val="001A2705"/>
    <w:rsid w:val="001A2A68"/>
    <w:rsid w:val="001A62BE"/>
    <w:rsid w:val="001B2CC3"/>
    <w:rsid w:val="001B469A"/>
    <w:rsid w:val="001B6EB7"/>
    <w:rsid w:val="001C0A45"/>
    <w:rsid w:val="001D26D4"/>
    <w:rsid w:val="001D29D0"/>
    <w:rsid w:val="001D7162"/>
    <w:rsid w:val="001E0C70"/>
    <w:rsid w:val="001E270A"/>
    <w:rsid w:val="001E33BC"/>
    <w:rsid w:val="001E33D8"/>
    <w:rsid w:val="001E5138"/>
    <w:rsid w:val="001E5D66"/>
    <w:rsid w:val="001E759E"/>
    <w:rsid w:val="001F0EA1"/>
    <w:rsid w:val="001F490D"/>
    <w:rsid w:val="001F509C"/>
    <w:rsid w:val="001F58B7"/>
    <w:rsid w:val="001F5B8B"/>
    <w:rsid w:val="002023EB"/>
    <w:rsid w:val="00203548"/>
    <w:rsid w:val="002101AF"/>
    <w:rsid w:val="002121CC"/>
    <w:rsid w:val="00213E7B"/>
    <w:rsid w:val="002151F2"/>
    <w:rsid w:val="002170CE"/>
    <w:rsid w:val="00220BBA"/>
    <w:rsid w:val="002227E4"/>
    <w:rsid w:val="00230E85"/>
    <w:rsid w:val="00235890"/>
    <w:rsid w:val="00235DF7"/>
    <w:rsid w:val="00237FC5"/>
    <w:rsid w:val="0024232A"/>
    <w:rsid w:val="00245B7D"/>
    <w:rsid w:val="0024772C"/>
    <w:rsid w:val="00250AB8"/>
    <w:rsid w:val="00251F42"/>
    <w:rsid w:val="00253407"/>
    <w:rsid w:val="00266894"/>
    <w:rsid w:val="00274606"/>
    <w:rsid w:val="0028261A"/>
    <w:rsid w:val="00283A79"/>
    <w:rsid w:val="0028446C"/>
    <w:rsid w:val="00285D60"/>
    <w:rsid w:val="00287413"/>
    <w:rsid w:val="00290C15"/>
    <w:rsid w:val="00290FFA"/>
    <w:rsid w:val="00292B45"/>
    <w:rsid w:val="002952B5"/>
    <w:rsid w:val="00296D6D"/>
    <w:rsid w:val="002A2684"/>
    <w:rsid w:val="002A2DF1"/>
    <w:rsid w:val="002A3A8D"/>
    <w:rsid w:val="002A6592"/>
    <w:rsid w:val="002B6340"/>
    <w:rsid w:val="002B7544"/>
    <w:rsid w:val="002B76DC"/>
    <w:rsid w:val="002C30A3"/>
    <w:rsid w:val="002C48EF"/>
    <w:rsid w:val="002C5B76"/>
    <w:rsid w:val="002C63D9"/>
    <w:rsid w:val="002D2995"/>
    <w:rsid w:val="002D2FCE"/>
    <w:rsid w:val="002D5377"/>
    <w:rsid w:val="002D5769"/>
    <w:rsid w:val="002D6EFF"/>
    <w:rsid w:val="002D7223"/>
    <w:rsid w:val="002E30A7"/>
    <w:rsid w:val="002E4CE1"/>
    <w:rsid w:val="002E5ED0"/>
    <w:rsid w:val="002E738C"/>
    <w:rsid w:val="002E7E00"/>
    <w:rsid w:val="002E7FDF"/>
    <w:rsid w:val="002F1FAD"/>
    <w:rsid w:val="002F4623"/>
    <w:rsid w:val="002F74D4"/>
    <w:rsid w:val="003039E1"/>
    <w:rsid w:val="00312392"/>
    <w:rsid w:val="00313674"/>
    <w:rsid w:val="003243AF"/>
    <w:rsid w:val="00334497"/>
    <w:rsid w:val="00337DCA"/>
    <w:rsid w:val="003429ED"/>
    <w:rsid w:val="003432DC"/>
    <w:rsid w:val="00346B23"/>
    <w:rsid w:val="00351A36"/>
    <w:rsid w:val="0035688A"/>
    <w:rsid w:val="00356E79"/>
    <w:rsid w:val="003572A4"/>
    <w:rsid w:val="00360F19"/>
    <w:rsid w:val="0036783C"/>
    <w:rsid w:val="00385736"/>
    <w:rsid w:val="00386982"/>
    <w:rsid w:val="003874FE"/>
    <w:rsid w:val="003909EC"/>
    <w:rsid w:val="00390EBF"/>
    <w:rsid w:val="00391318"/>
    <w:rsid w:val="00392E5D"/>
    <w:rsid w:val="00396944"/>
    <w:rsid w:val="003A4EC3"/>
    <w:rsid w:val="003C0DBB"/>
    <w:rsid w:val="003C10A2"/>
    <w:rsid w:val="003C1E18"/>
    <w:rsid w:val="003C256D"/>
    <w:rsid w:val="003C37E6"/>
    <w:rsid w:val="003C3BD2"/>
    <w:rsid w:val="003C59D4"/>
    <w:rsid w:val="003C6908"/>
    <w:rsid w:val="003C6DA7"/>
    <w:rsid w:val="003D2A87"/>
    <w:rsid w:val="003D34B1"/>
    <w:rsid w:val="003D4229"/>
    <w:rsid w:val="003E334F"/>
    <w:rsid w:val="003E4679"/>
    <w:rsid w:val="003F0980"/>
    <w:rsid w:val="003F4713"/>
    <w:rsid w:val="003F78D9"/>
    <w:rsid w:val="0040136B"/>
    <w:rsid w:val="00401719"/>
    <w:rsid w:val="0041151E"/>
    <w:rsid w:val="0041286E"/>
    <w:rsid w:val="00412E7B"/>
    <w:rsid w:val="004162A0"/>
    <w:rsid w:val="00420361"/>
    <w:rsid w:val="0042397A"/>
    <w:rsid w:val="004255FC"/>
    <w:rsid w:val="0043311E"/>
    <w:rsid w:val="00434D51"/>
    <w:rsid w:val="00440030"/>
    <w:rsid w:val="00440757"/>
    <w:rsid w:val="00447288"/>
    <w:rsid w:val="00452704"/>
    <w:rsid w:val="0045451A"/>
    <w:rsid w:val="00455B02"/>
    <w:rsid w:val="00462913"/>
    <w:rsid w:val="00471E6B"/>
    <w:rsid w:val="0047300A"/>
    <w:rsid w:val="00474632"/>
    <w:rsid w:val="004774E5"/>
    <w:rsid w:val="0048023F"/>
    <w:rsid w:val="00485A2F"/>
    <w:rsid w:val="004862F0"/>
    <w:rsid w:val="00486F5C"/>
    <w:rsid w:val="004955B2"/>
    <w:rsid w:val="00495CC8"/>
    <w:rsid w:val="004962AC"/>
    <w:rsid w:val="00496F98"/>
    <w:rsid w:val="004A03D4"/>
    <w:rsid w:val="004A1476"/>
    <w:rsid w:val="004A20D3"/>
    <w:rsid w:val="004A262B"/>
    <w:rsid w:val="004A61B2"/>
    <w:rsid w:val="004A6819"/>
    <w:rsid w:val="004B32F9"/>
    <w:rsid w:val="004B5CC3"/>
    <w:rsid w:val="004B5FB7"/>
    <w:rsid w:val="004C1D5E"/>
    <w:rsid w:val="004C4BF3"/>
    <w:rsid w:val="004C7A47"/>
    <w:rsid w:val="004D113C"/>
    <w:rsid w:val="004D1305"/>
    <w:rsid w:val="004D4540"/>
    <w:rsid w:val="004D6E74"/>
    <w:rsid w:val="004E1A19"/>
    <w:rsid w:val="004F208F"/>
    <w:rsid w:val="004F2A43"/>
    <w:rsid w:val="0051594F"/>
    <w:rsid w:val="00515F35"/>
    <w:rsid w:val="005167AE"/>
    <w:rsid w:val="00521119"/>
    <w:rsid w:val="00524686"/>
    <w:rsid w:val="005255A8"/>
    <w:rsid w:val="00525C63"/>
    <w:rsid w:val="00533375"/>
    <w:rsid w:val="0054166B"/>
    <w:rsid w:val="005437ED"/>
    <w:rsid w:val="00544D3D"/>
    <w:rsid w:val="0054519B"/>
    <w:rsid w:val="00557218"/>
    <w:rsid w:val="00563A3E"/>
    <w:rsid w:val="00566AFA"/>
    <w:rsid w:val="005671BD"/>
    <w:rsid w:val="005757EE"/>
    <w:rsid w:val="005803A0"/>
    <w:rsid w:val="00584D3F"/>
    <w:rsid w:val="005904FF"/>
    <w:rsid w:val="0059104A"/>
    <w:rsid w:val="00593B70"/>
    <w:rsid w:val="005A03E8"/>
    <w:rsid w:val="005A5D56"/>
    <w:rsid w:val="005A7017"/>
    <w:rsid w:val="005B5F55"/>
    <w:rsid w:val="005C1C4B"/>
    <w:rsid w:val="005C6EA4"/>
    <w:rsid w:val="005C73E5"/>
    <w:rsid w:val="005C772E"/>
    <w:rsid w:val="005D0D9B"/>
    <w:rsid w:val="005D1FF6"/>
    <w:rsid w:val="005D5EDB"/>
    <w:rsid w:val="005E014B"/>
    <w:rsid w:val="005E30D2"/>
    <w:rsid w:val="005E3F32"/>
    <w:rsid w:val="005E7220"/>
    <w:rsid w:val="00601DE7"/>
    <w:rsid w:val="006111C9"/>
    <w:rsid w:val="006160CC"/>
    <w:rsid w:val="006218BB"/>
    <w:rsid w:val="006337C9"/>
    <w:rsid w:val="006342B2"/>
    <w:rsid w:val="00634E2C"/>
    <w:rsid w:val="00635EDE"/>
    <w:rsid w:val="00637DC3"/>
    <w:rsid w:val="006415F2"/>
    <w:rsid w:val="006424F8"/>
    <w:rsid w:val="00642DD4"/>
    <w:rsid w:val="00651A41"/>
    <w:rsid w:val="00651CDD"/>
    <w:rsid w:val="00652DC1"/>
    <w:rsid w:val="00652F5C"/>
    <w:rsid w:val="00657709"/>
    <w:rsid w:val="00661B4F"/>
    <w:rsid w:val="00664089"/>
    <w:rsid w:val="0067353C"/>
    <w:rsid w:val="00676015"/>
    <w:rsid w:val="00686D75"/>
    <w:rsid w:val="0069093C"/>
    <w:rsid w:val="006936D5"/>
    <w:rsid w:val="00693B70"/>
    <w:rsid w:val="00694C7D"/>
    <w:rsid w:val="006961A2"/>
    <w:rsid w:val="006A0823"/>
    <w:rsid w:val="006A37CA"/>
    <w:rsid w:val="006C2043"/>
    <w:rsid w:val="006C21FB"/>
    <w:rsid w:val="006C7EFC"/>
    <w:rsid w:val="006D359C"/>
    <w:rsid w:val="006D3952"/>
    <w:rsid w:val="006D74BA"/>
    <w:rsid w:val="006F11E9"/>
    <w:rsid w:val="006F1210"/>
    <w:rsid w:val="006F257A"/>
    <w:rsid w:val="00705070"/>
    <w:rsid w:val="00706803"/>
    <w:rsid w:val="0071208F"/>
    <w:rsid w:val="00716DB2"/>
    <w:rsid w:val="00717CCF"/>
    <w:rsid w:val="00722083"/>
    <w:rsid w:val="007230B8"/>
    <w:rsid w:val="007321FA"/>
    <w:rsid w:val="007325C0"/>
    <w:rsid w:val="0073596B"/>
    <w:rsid w:val="00741FB9"/>
    <w:rsid w:val="00744517"/>
    <w:rsid w:val="00754C95"/>
    <w:rsid w:val="00755B3D"/>
    <w:rsid w:val="0076021E"/>
    <w:rsid w:val="00762BFB"/>
    <w:rsid w:val="00767000"/>
    <w:rsid w:val="007671CE"/>
    <w:rsid w:val="00780B5A"/>
    <w:rsid w:val="00780CBB"/>
    <w:rsid w:val="007844D3"/>
    <w:rsid w:val="00785D90"/>
    <w:rsid w:val="00787225"/>
    <w:rsid w:val="00787B4B"/>
    <w:rsid w:val="0079116E"/>
    <w:rsid w:val="00795144"/>
    <w:rsid w:val="007A18E9"/>
    <w:rsid w:val="007A6226"/>
    <w:rsid w:val="007A77F7"/>
    <w:rsid w:val="007B2084"/>
    <w:rsid w:val="007B79E1"/>
    <w:rsid w:val="007C3847"/>
    <w:rsid w:val="007C6B44"/>
    <w:rsid w:val="007E2188"/>
    <w:rsid w:val="007E456C"/>
    <w:rsid w:val="007E5AF9"/>
    <w:rsid w:val="007E7F74"/>
    <w:rsid w:val="00812403"/>
    <w:rsid w:val="00812BBA"/>
    <w:rsid w:val="0081620E"/>
    <w:rsid w:val="0081677D"/>
    <w:rsid w:val="0082079C"/>
    <w:rsid w:val="00823764"/>
    <w:rsid w:val="00826B86"/>
    <w:rsid w:val="00833094"/>
    <w:rsid w:val="00833E03"/>
    <w:rsid w:val="0084308F"/>
    <w:rsid w:val="00846CB9"/>
    <w:rsid w:val="00853B31"/>
    <w:rsid w:val="00855396"/>
    <w:rsid w:val="00861B7C"/>
    <w:rsid w:val="0087079D"/>
    <w:rsid w:val="00871947"/>
    <w:rsid w:val="00874D80"/>
    <w:rsid w:val="00877BBA"/>
    <w:rsid w:val="008837A6"/>
    <w:rsid w:val="00883B3A"/>
    <w:rsid w:val="008905BC"/>
    <w:rsid w:val="00892A51"/>
    <w:rsid w:val="00894C0D"/>
    <w:rsid w:val="008A110B"/>
    <w:rsid w:val="008A4DB7"/>
    <w:rsid w:val="008B08DA"/>
    <w:rsid w:val="008B1506"/>
    <w:rsid w:val="008B2ABA"/>
    <w:rsid w:val="008B572A"/>
    <w:rsid w:val="008B5A76"/>
    <w:rsid w:val="008C5866"/>
    <w:rsid w:val="008C7C81"/>
    <w:rsid w:val="008D4FDE"/>
    <w:rsid w:val="008D732D"/>
    <w:rsid w:val="008E0150"/>
    <w:rsid w:val="008E4FDD"/>
    <w:rsid w:val="008E662B"/>
    <w:rsid w:val="008E6BE7"/>
    <w:rsid w:val="008F28DD"/>
    <w:rsid w:val="008F3C4D"/>
    <w:rsid w:val="008F5EE5"/>
    <w:rsid w:val="008F681E"/>
    <w:rsid w:val="0090451C"/>
    <w:rsid w:val="00913F8E"/>
    <w:rsid w:val="00914A58"/>
    <w:rsid w:val="00916329"/>
    <w:rsid w:val="0092620A"/>
    <w:rsid w:val="009264B3"/>
    <w:rsid w:val="00927761"/>
    <w:rsid w:val="00930B9F"/>
    <w:rsid w:val="009333BC"/>
    <w:rsid w:val="00934D69"/>
    <w:rsid w:val="00935ADD"/>
    <w:rsid w:val="0093787A"/>
    <w:rsid w:val="00940C63"/>
    <w:rsid w:val="00941F21"/>
    <w:rsid w:val="009428C3"/>
    <w:rsid w:val="00946F10"/>
    <w:rsid w:val="00950AAF"/>
    <w:rsid w:val="0095469B"/>
    <w:rsid w:val="00954CB6"/>
    <w:rsid w:val="0095679C"/>
    <w:rsid w:val="00957E90"/>
    <w:rsid w:val="0096241E"/>
    <w:rsid w:val="009717AC"/>
    <w:rsid w:val="009842AD"/>
    <w:rsid w:val="00987F6C"/>
    <w:rsid w:val="00990349"/>
    <w:rsid w:val="009905AB"/>
    <w:rsid w:val="00992021"/>
    <w:rsid w:val="0099692C"/>
    <w:rsid w:val="00997730"/>
    <w:rsid w:val="009A1D77"/>
    <w:rsid w:val="009A41AA"/>
    <w:rsid w:val="009B0391"/>
    <w:rsid w:val="009B1392"/>
    <w:rsid w:val="009B7C75"/>
    <w:rsid w:val="009B7E37"/>
    <w:rsid w:val="009C2DEF"/>
    <w:rsid w:val="009C7F6D"/>
    <w:rsid w:val="009D3629"/>
    <w:rsid w:val="009D59EC"/>
    <w:rsid w:val="009E42F6"/>
    <w:rsid w:val="009E64F2"/>
    <w:rsid w:val="009F464C"/>
    <w:rsid w:val="00A006B3"/>
    <w:rsid w:val="00A10389"/>
    <w:rsid w:val="00A15338"/>
    <w:rsid w:val="00A15526"/>
    <w:rsid w:val="00A241A1"/>
    <w:rsid w:val="00A2510D"/>
    <w:rsid w:val="00A270C7"/>
    <w:rsid w:val="00A300ED"/>
    <w:rsid w:val="00A37136"/>
    <w:rsid w:val="00A37189"/>
    <w:rsid w:val="00A42D75"/>
    <w:rsid w:val="00A44757"/>
    <w:rsid w:val="00A453CA"/>
    <w:rsid w:val="00A46151"/>
    <w:rsid w:val="00A46793"/>
    <w:rsid w:val="00A56A86"/>
    <w:rsid w:val="00A5751C"/>
    <w:rsid w:val="00A60F2A"/>
    <w:rsid w:val="00A6156E"/>
    <w:rsid w:val="00A65E60"/>
    <w:rsid w:val="00A66BBC"/>
    <w:rsid w:val="00A71C8F"/>
    <w:rsid w:val="00A72436"/>
    <w:rsid w:val="00A72B33"/>
    <w:rsid w:val="00A73BBF"/>
    <w:rsid w:val="00A77036"/>
    <w:rsid w:val="00A84E96"/>
    <w:rsid w:val="00A84FBC"/>
    <w:rsid w:val="00A866BD"/>
    <w:rsid w:val="00A86980"/>
    <w:rsid w:val="00A9063E"/>
    <w:rsid w:val="00A909E6"/>
    <w:rsid w:val="00A9330F"/>
    <w:rsid w:val="00A9762A"/>
    <w:rsid w:val="00AA01D4"/>
    <w:rsid w:val="00AA4475"/>
    <w:rsid w:val="00AB2220"/>
    <w:rsid w:val="00AB2708"/>
    <w:rsid w:val="00AB5180"/>
    <w:rsid w:val="00AB54C2"/>
    <w:rsid w:val="00AB6C4A"/>
    <w:rsid w:val="00AC5354"/>
    <w:rsid w:val="00AC69FD"/>
    <w:rsid w:val="00AD49A2"/>
    <w:rsid w:val="00AE02C5"/>
    <w:rsid w:val="00AE7708"/>
    <w:rsid w:val="00AE7760"/>
    <w:rsid w:val="00AF08B0"/>
    <w:rsid w:val="00AF5A30"/>
    <w:rsid w:val="00B025D2"/>
    <w:rsid w:val="00B048BA"/>
    <w:rsid w:val="00B06900"/>
    <w:rsid w:val="00B3007A"/>
    <w:rsid w:val="00B31665"/>
    <w:rsid w:val="00B33522"/>
    <w:rsid w:val="00B33701"/>
    <w:rsid w:val="00B425DE"/>
    <w:rsid w:val="00B43B8B"/>
    <w:rsid w:val="00B45912"/>
    <w:rsid w:val="00B540C9"/>
    <w:rsid w:val="00B54766"/>
    <w:rsid w:val="00B55245"/>
    <w:rsid w:val="00B554AE"/>
    <w:rsid w:val="00B576E2"/>
    <w:rsid w:val="00B62C8B"/>
    <w:rsid w:val="00B636D2"/>
    <w:rsid w:val="00B6425B"/>
    <w:rsid w:val="00B66DCB"/>
    <w:rsid w:val="00B6734B"/>
    <w:rsid w:val="00B742EF"/>
    <w:rsid w:val="00B74E59"/>
    <w:rsid w:val="00B76831"/>
    <w:rsid w:val="00B77819"/>
    <w:rsid w:val="00B81AAE"/>
    <w:rsid w:val="00B86603"/>
    <w:rsid w:val="00BA0A8E"/>
    <w:rsid w:val="00BA5BE1"/>
    <w:rsid w:val="00BA5EA0"/>
    <w:rsid w:val="00BB0B48"/>
    <w:rsid w:val="00BB4A22"/>
    <w:rsid w:val="00BC2568"/>
    <w:rsid w:val="00BC3B83"/>
    <w:rsid w:val="00BC4A62"/>
    <w:rsid w:val="00BC7953"/>
    <w:rsid w:val="00BC7DC8"/>
    <w:rsid w:val="00BD68CC"/>
    <w:rsid w:val="00BE564A"/>
    <w:rsid w:val="00BF4904"/>
    <w:rsid w:val="00BF51DE"/>
    <w:rsid w:val="00BF746D"/>
    <w:rsid w:val="00C10171"/>
    <w:rsid w:val="00C11A2C"/>
    <w:rsid w:val="00C11C07"/>
    <w:rsid w:val="00C14674"/>
    <w:rsid w:val="00C26563"/>
    <w:rsid w:val="00C26DB7"/>
    <w:rsid w:val="00C31968"/>
    <w:rsid w:val="00C369E9"/>
    <w:rsid w:val="00C41B7A"/>
    <w:rsid w:val="00C479A3"/>
    <w:rsid w:val="00C51741"/>
    <w:rsid w:val="00C54791"/>
    <w:rsid w:val="00C54999"/>
    <w:rsid w:val="00C57BF4"/>
    <w:rsid w:val="00C624A1"/>
    <w:rsid w:val="00C67000"/>
    <w:rsid w:val="00C7345E"/>
    <w:rsid w:val="00C74707"/>
    <w:rsid w:val="00C7480A"/>
    <w:rsid w:val="00C83EDE"/>
    <w:rsid w:val="00C84791"/>
    <w:rsid w:val="00C90091"/>
    <w:rsid w:val="00C90840"/>
    <w:rsid w:val="00C94F51"/>
    <w:rsid w:val="00C95C3E"/>
    <w:rsid w:val="00C972B1"/>
    <w:rsid w:val="00CA5B35"/>
    <w:rsid w:val="00CB2599"/>
    <w:rsid w:val="00CC55D8"/>
    <w:rsid w:val="00CD4F00"/>
    <w:rsid w:val="00CD5EF2"/>
    <w:rsid w:val="00CE2223"/>
    <w:rsid w:val="00CE2FD8"/>
    <w:rsid w:val="00CF0B61"/>
    <w:rsid w:val="00CF3664"/>
    <w:rsid w:val="00CF75E7"/>
    <w:rsid w:val="00CF76A8"/>
    <w:rsid w:val="00D009A7"/>
    <w:rsid w:val="00D133B1"/>
    <w:rsid w:val="00D15270"/>
    <w:rsid w:val="00D20785"/>
    <w:rsid w:val="00D26495"/>
    <w:rsid w:val="00D30ED2"/>
    <w:rsid w:val="00D316D9"/>
    <w:rsid w:val="00D3170B"/>
    <w:rsid w:val="00D31B26"/>
    <w:rsid w:val="00D4333A"/>
    <w:rsid w:val="00D43D91"/>
    <w:rsid w:val="00D43F08"/>
    <w:rsid w:val="00D44577"/>
    <w:rsid w:val="00D4626B"/>
    <w:rsid w:val="00D5196C"/>
    <w:rsid w:val="00D539FD"/>
    <w:rsid w:val="00D64CD8"/>
    <w:rsid w:val="00D707E6"/>
    <w:rsid w:val="00D70FEC"/>
    <w:rsid w:val="00D9138D"/>
    <w:rsid w:val="00D93F78"/>
    <w:rsid w:val="00D96B03"/>
    <w:rsid w:val="00DA0DCD"/>
    <w:rsid w:val="00DA0FB8"/>
    <w:rsid w:val="00DA157A"/>
    <w:rsid w:val="00DA1C94"/>
    <w:rsid w:val="00DA2A86"/>
    <w:rsid w:val="00DA5D77"/>
    <w:rsid w:val="00DA6528"/>
    <w:rsid w:val="00DB367C"/>
    <w:rsid w:val="00DB3707"/>
    <w:rsid w:val="00DB513D"/>
    <w:rsid w:val="00DB56BB"/>
    <w:rsid w:val="00DB62D9"/>
    <w:rsid w:val="00DB7905"/>
    <w:rsid w:val="00DC1F74"/>
    <w:rsid w:val="00DD6E34"/>
    <w:rsid w:val="00DE7982"/>
    <w:rsid w:val="00DF3F5C"/>
    <w:rsid w:val="00E0031E"/>
    <w:rsid w:val="00E00CD5"/>
    <w:rsid w:val="00E0116A"/>
    <w:rsid w:val="00E020FF"/>
    <w:rsid w:val="00E05998"/>
    <w:rsid w:val="00E10C6B"/>
    <w:rsid w:val="00E260A3"/>
    <w:rsid w:val="00E269F3"/>
    <w:rsid w:val="00E30E3F"/>
    <w:rsid w:val="00E47D44"/>
    <w:rsid w:val="00E55AEC"/>
    <w:rsid w:val="00E70BE2"/>
    <w:rsid w:val="00E76195"/>
    <w:rsid w:val="00E76709"/>
    <w:rsid w:val="00E772CE"/>
    <w:rsid w:val="00E77878"/>
    <w:rsid w:val="00E821AD"/>
    <w:rsid w:val="00E83259"/>
    <w:rsid w:val="00E83CAF"/>
    <w:rsid w:val="00E84BB2"/>
    <w:rsid w:val="00E86B88"/>
    <w:rsid w:val="00E96E6C"/>
    <w:rsid w:val="00EA0775"/>
    <w:rsid w:val="00EA14F5"/>
    <w:rsid w:val="00EB1D32"/>
    <w:rsid w:val="00EB21C9"/>
    <w:rsid w:val="00EB309A"/>
    <w:rsid w:val="00EC6C66"/>
    <w:rsid w:val="00ED3B0D"/>
    <w:rsid w:val="00ED495A"/>
    <w:rsid w:val="00ED5D84"/>
    <w:rsid w:val="00ED5EEF"/>
    <w:rsid w:val="00ED6253"/>
    <w:rsid w:val="00EE6193"/>
    <w:rsid w:val="00EF0AD2"/>
    <w:rsid w:val="00F01071"/>
    <w:rsid w:val="00F07706"/>
    <w:rsid w:val="00F12A7E"/>
    <w:rsid w:val="00F12B4D"/>
    <w:rsid w:val="00F269A7"/>
    <w:rsid w:val="00F27E7D"/>
    <w:rsid w:val="00F3056D"/>
    <w:rsid w:val="00F31EA8"/>
    <w:rsid w:val="00F33116"/>
    <w:rsid w:val="00F332BF"/>
    <w:rsid w:val="00F42A0E"/>
    <w:rsid w:val="00F445A9"/>
    <w:rsid w:val="00F47F1D"/>
    <w:rsid w:val="00F524EF"/>
    <w:rsid w:val="00F55413"/>
    <w:rsid w:val="00F55CBF"/>
    <w:rsid w:val="00F56E73"/>
    <w:rsid w:val="00F56E9E"/>
    <w:rsid w:val="00F573DB"/>
    <w:rsid w:val="00F620B8"/>
    <w:rsid w:val="00F6575A"/>
    <w:rsid w:val="00F65FD4"/>
    <w:rsid w:val="00F70CDA"/>
    <w:rsid w:val="00F81DB2"/>
    <w:rsid w:val="00F8286B"/>
    <w:rsid w:val="00F83C82"/>
    <w:rsid w:val="00F84FA6"/>
    <w:rsid w:val="00F916B6"/>
    <w:rsid w:val="00F93A8A"/>
    <w:rsid w:val="00FA1112"/>
    <w:rsid w:val="00FA18F9"/>
    <w:rsid w:val="00FA594B"/>
    <w:rsid w:val="00FA7A86"/>
    <w:rsid w:val="00FB101C"/>
    <w:rsid w:val="00FB13FB"/>
    <w:rsid w:val="00FB1FAB"/>
    <w:rsid w:val="00FB226C"/>
    <w:rsid w:val="00FB6BAC"/>
    <w:rsid w:val="00FB7E01"/>
    <w:rsid w:val="00FC0481"/>
    <w:rsid w:val="00FC1A73"/>
    <w:rsid w:val="00FC1C02"/>
    <w:rsid w:val="00FC21E4"/>
    <w:rsid w:val="00FC45D0"/>
    <w:rsid w:val="00FC711C"/>
    <w:rsid w:val="00FD4803"/>
    <w:rsid w:val="00FD4D34"/>
    <w:rsid w:val="00FD6908"/>
    <w:rsid w:val="00FE1108"/>
    <w:rsid w:val="00FE1CC2"/>
    <w:rsid w:val="00FE391A"/>
    <w:rsid w:val="00FE55F1"/>
    <w:rsid w:val="00FF252B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firstLineChars="150" w:firstLine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6D"/>
    <w:pPr>
      <w:widowControl w:val="0"/>
      <w:wordWrap w:val="0"/>
      <w:autoSpaceDE w:val="0"/>
      <w:autoSpaceDN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0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30A3"/>
  </w:style>
  <w:style w:type="paragraph" w:styleId="a4">
    <w:name w:val="footer"/>
    <w:basedOn w:val="a"/>
    <w:link w:val="Char0"/>
    <w:uiPriority w:val="99"/>
    <w:unhideWhenUsed/>
    <w:rsid w:val="002C30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30A3"/>
  </w:style>
  <w:style w:type="character" w:styleId="a5">
    <w:name w:val="Hyperlink"/>
    <w:basedOn w:val="a0"/>
    <w:uiPriority w:val="99"/>
    <w:unhideWhenUsed/>
    <w:rsid w:val="0039694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41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1F2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4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옅은 음영1"/>
    <w:basedOn w:val="a1"/>
    <w:uiPriority w:val="60"/>
    <w:rsid w:val="00B425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4017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4862F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8">
    <w:name w:val="Revision"/>
    <w:hidden/>
    <w:uiPriority w:val="99"/>
    <w:semiHidden/>
    <w:rsid w:val="00693B70"/>
    <w:pPr>
      <w:ind w:firstLineChars="0" w:firstLine="0"/>
      <w:jc w:val="left"/>
    </w:pPr>
  </w:style>
  <w:style w:type="paragraph" w:styleId="a9">
    <w:name w:val="Normal (Web)"/>
    <w:basedOn w:val="a"/>
    <w:uiPriority w:val="99"/>
    <w:semiHidden/>
    <w:unhideWhenUsed/>
    <w:rsid w:val="00FB6B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15526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651CDD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651CDD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651CDD"/>
  </w:style>
  <w:style w:type="character" w:customStyle="1" w:styleId="apple-converted-space">
    <w:name w:val="apple-converted-space"/>
    <w:basedOn w:val="a0"/>
    <w:rsid w:val="00DB513D"/>
  </w:style>
  <w:style w:type="character" w:customStyle="1" w:styleId="ref-journal">
    <w:name w:val="ref-journal"/>
    <w:basedOn w:val="a0"/>
    <w:rsid w:val="00DB513D"/>
  </w:style>
  <w:style w:type="character" w:styleId="ad">
    <w:name w:val="Emphasis"/>
    <w:basedOn w:val="a0"/>
    <w:uiPriority w:val="20"/>
    <w:qFormat/>
    <w:rsid w:val="00DB513D"/>
    <w:rPr>
      <w:i/>
      <w:iCs/>
    </w:rPr>
  </w:style>
  <w:style w:type="character" w:customStyle="1" w:styleId="ref-vol">
    <w:name w:val="ref-vol"/>
    <w:basedOn w:val="a0"/>
    <w:rsid w:val="00DB513D"/>
  </w:style>
  <w:style w:type="character" w:customStyle="1" w:styleId="nowrap">
    <w:name w:val="nowrap"/>
    <w:basedOn w:val="a0"/>
    <w:rsid w:val="00DB513D"/>
  </w:style>
  <w:style w:type="character" w:customStyle="1" w:styleId="element-citation">
    <w:name w:val="element-citation"/>
    <w:basedOn w:val="a0"/>
    <w:rsid w:val="00DB513D"/>
  </w:style>
  <w:style w:type="paragraph" w:styleId="ae">
    <w:name w:val="endnote text"/>
    <w:basedOn w:val="a"/>
    <w:link w:val="Char3"/>
    <w:uiPriority w:val="99"/>
    <w:semiHidden/>
    <w:unhideWhenUsed/>
    <w:rsid w:val="0051594F"/>
    <w:pPr>
      <w:snapToGrid w:val="0"/>
      <w:jc w:val="left"/>
    </w:pPr>
  </w:style>
  <w:style w:type="character" w:customStyle="1" w:styleId="Char3">
    <w:name w:val="미주 텍스트 Char"/>
    <w:basedOn w:val="a0"/>
    <w:link w:val="ae"/>
    <w:uiPriority w:val="99"/>
    <w:semiHidden/>
    <w:rsid w:val="0051594F"/>
  </w:style>
  <w:style w:type="character" w:styleId="af">
    <w:name w:val="endnote reference"/>
    <w:basedOn w:val="a0"/>
    <w:uiPriority w:val="99"/>
    <w:semiHidden/>
    <w:unhideWhenUsed/>
    <w:rsid w:val="0051594F"/>
    <w:rPr>
      <w:vertAlign w:val="superscript"/>
    </w:rPr>
  </w:style>
  <w:style w:type="paragraph" w:styleId="af0">
    <w:name w:val="footnote text"/>
    <w:basedOn w:val="a"/>
    <w:link w:val="Char4"/>
    <w:uiPriority w:val="99"/>
    <w:semiHidden/>
    <w:unhideWhenUsed/>
    <w:rsid w:val="0051594F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51594F"/>
  </w:style>
  <w:style w:type="character" w:styleId="af1">
    <w:name w:val="footnote reference"/>
    <w:basedOn w:val="a0"/>
    <w:uiPriority w:val="99"/>
    <w:semiHidden/>
    <w:unhideWhenUsed/>
    <w:rsid w:val="0051594F"/>
    <w:rPr>
      <w:vertAlign w:val="superscript"/>
    </w:rPr>
  </w:style>
  <w:style w:type="paragraph" w:styleId="af2">
    <w:name w:val="annotation subject"/>
    <w:basedOn w:val="ac"/>
    <w:next w:val="ac"/>
    <w:link w:val="Char5"/>
    <w:uiPriority w:val="99"/>
    <w:semiHidden/>
    <w:unhideWhenUsed/>
    <w:rsid w:val="00FF6FA7"/>
    <w:rPr>
      <w:b/>
      <w:bCs/>
    </w:rPr>
  </w:style>
  <w:style w:type="character" w:customStyle="1" w:styleId="Char5">
    <w:name w:val="메모 주제 Char"/>
    <w:basedOn w:val="Char2"/>
    <w:link w:val="af2"/>
    <w:uiPriority w:val="99"/>
    <w:semiHidden/>
    <w:rsid w:val="00FF6FA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637D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firstLineChars="150" w:firstLine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6D"/>
    <w:pPr>
      <w:widowControl w:val="0"/>
      <w:wordWrap w:val="0"/>
      <w:autoSpaceDE w:val="0"/>
      <w:autoSpaceDN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0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30A3"/>
  </w:style>
  <w:style w:type="paragraph" w:styleId="a4">
    <w:name w:val="footer"/>
    <w:basedOn w:val="a"/>
    <w:link w:val="Char0"/>
    <w:uiPriority w:val="99"/>
    <w:unhideWhenUsed/>
    <w:rsid w:val="002C30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30A3"/>
  </w:style>
  <w:style w:type="character" w:styleId="a5">
    <w:name w:val="Hyperlink"/>
    <w:basedOn w:val="a0"/>
    <w:uiPriority w:val="99"/>
    <w:unhideWhenUsed/>
    <w:rsid w:val="0039694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41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1F2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4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옅은 음영1"/>
    <w:basedOn w:val="a1"/>
    <w:uiPriority w:val="60"/>
    <w:rsid w:val="00B425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4017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4862F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8">
    <w:name w:val="Revision"/>
    <w:hidden/>
    <w:uiPriority w:val="99"/>
    <w:semiHidden/>
    <w:rsid w:val="00693B70"/>
    <w:pPr>
      <w:ind w:firstLineChars="0" w:firstLine="0"/>
      <w:jc w:val="left"/>
    </w:pPr>
  </w:style>
  <w:style w:type="paragraph" w:styleId="a9">
    <w:name w:val="Normal (Web)"/>
    <w:basedOn w:val="a"/>
    <w:uiPriority w:val="99"/>
    <w:semiHidden/>
    <w:unhideWhenUsed/>
    <w:rsid w:val="00FB6B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15526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651CDD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651CDD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651CDD"/>
  </w:style>
  <w:style w:type="character" w:customStyle="1" w:styleId="apple-converted-space">
    <w:name w:val="apple-converted-space"/>
    <w:basedOn w:val="a0"/>
    <w:rsid w:val="00DB513D"/>
  </w:style>
  <w:style w:type="character" w:customStyle="1" w:styleId="ref-journal">
    <w:name w:val="ref-journal"/>
    <w:basedOn w:val="a0"/>
    <w:rsid w:val="00DB513D"/>
  </w:style>
  <w:style w:type="character" w:styleId="ad">
    <w:name w:val="Emphasis"/>
    <w:basedOn w:val="a0"/>
    <w:uiPriority w:val="20"/>
    <w:qFormat/>
    <w:rsid w:val="00DB513D"/>
    <w:rPr>
      <w:i/>
      <w:iCs/>
    </w:rPr>
  </w:style>
  <w:style w:type="character" w:customStyle="1" w:styleId="ref-vol">
    <w:name w:val="ref-vol"/>
    <w:basedOn w:val="a0"/>
    <w:rsid w:val="00DB513D"/>
  </w:style>
  <w:style w:type="character" w:customStyle="1" w:styleId="nowrap">
    <w:name w:val="nowrap"/>
    <w:basedOn w:val="a0"/>
    <w:rsid w:val="00DB513D"/>
  </w:style>
  <w:style w:type="character" w:customStyle="1" w:styleId="element-citation">
    <w:name w:val="element-citation"/>
    <w:basedOn w:val="a0"/>
    <w:rsid w:val="00DB513D"/>
  </w:style>
  <w:style w:type="paragraph" w:styleId="ae">
    <w:name w:val="endnote text"/>
    <w:basedOn w:val="a"/>
    <w:link w:val="Char3"/>
    <w:uiPriority w:val="99"/>
    <w:semiHidden/>
    <w:unhideWhenUsed/>
    <w:rsid w:val="0051594F"/>
    <w:pPr>
      <w:snapToGrid w:val="0"/>
      <w:jc w:val="left"/>
    </w:pPr>
  </w:style>
  <w:style w:type="character" w:customStyle="1" w:styleId="Char3">
    <w:name w:val="미주 텍스트 Char"/>
    <w:basedOn w:val="a0"/>
    <w:link w:val="ae"/>
    <w:uiPriority w:val="99"/>
    <w:semiHidden/>
    <w:rsid w:val="0051594F"/>
  </w:style>
  <w:style w:type="character" w:styleId="af">
    <w:name w:val="endnote reference"/>
    <w:basedOn w:val="a0"/>
    <w:uiPriority w:val="99"/>
    <w:semiHidden/>
    <w:unhideWhenUsed/>
    <w:rsid w:val="0051594F"/>
    <w:rPr>
      <w:vertAlign w:val="superscript"/>
    </w:rPr>
  </w:style>
  <w:style w:type="paragraph" w:styleId="af0">
    <w:name w:val="footnote text"/>
    <w:basedOn w:val="a"/>
    <w:link w:val="Char4"/>
    <w:uiPriority w:val="99"/>
    <w:semiHidden/>
    <w:unhideWhenUsed/>
    <w:rsid w:val="0051594F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51594F"/>
  </w:style>
  <w:style w:type="character" w:styleId="af1">
    <w:name w:val="footnote reference"/>
    <w:basedOn w:val="a0"/>
    <w:uiPriority w:val="99"/>
    <w:semiHidden/>
    <w:unhideWhenUsed/>
    <w:rsid w:val="0051594F"/>
    <w:rPr>
      <w:vertAlign w:val="superscript"/>
    </w:rPr>
  </w:style>
  <w:style w:type="paragraph" w:styleId="af2">
    <w:name w:val="annotation subject"/>
    <w:basedOn w:val="ac"/>
    <w:next w:val="ac"/>
    <w:link w:val="Char5"/>
    <w:uiPriority w:val="99"/>
    <w:semiHidden/>
    <w:unhideWhenUsed/>
    <w:rsid w:val="00FF6FA7"/>
    <w:rPr>
      <w:b/>
      <w:bCs/>
    </w:rPr>
  </w:style>
  <w:style w:type="character" w:customStyle="1" w:styleId="Char5">
    <w:name w:val="메모 주제 Char"/>
    <w:basedOn w:val="Char2"/>
    <w:link w:val="af2"/>
    <w:uiPriority w:val="99"/>
    <w:semiHidden/>
    <w:rsid w:val="00FF6FA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637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13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44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10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144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942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8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3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69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507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74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59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29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0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8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71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3B62-9247-4B5D-8065-86F94EAA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JONG LEE</dc:creator>
  <cp:lastModifiedBy>NHR</cp:lastModifiedBy>
  <cp:revision>2</cp:revision>
  <cp:lastPrinted>2014-09-17T11:01:00Z</cp:lastPrinted>
  <dcterms:created xsi:type="dcterms:W3CDTF">2014-10-23T23:55:00Z</dcterms:created>
  <dcterms:modified xsi:type="dcterms:W3CDTF">2014-10-23T23:55:00Z</dcterms:modified>
</cp:coreProperties>
</file>