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E2D" w:rsidRDefault="00B0344E" w:rsidP="00B0344E">
      <w:pPr>
        <w:spacing w:line="480" w:lineRule="auto"/>
        <w:rPr>
          <w:rFonts w:ascii="Times New Roman" w:hAnsi="Times New Roman" w:cs="Times New Roman"/>
          <w:b/>
          <w:caps/>
          <w:sz w:val="28"/>
          <w:szCs w:val="28"/>
        </w:rPr>
      </w:pPr>
      <w:r w:rsidRPr="00D06451">
        <w:rPr>
          <w:rFonts w:ascii="Times New Roman" w:hAnsi="Times New Roman" w:cs="Times New Roman"/>
          <w:b/>
          <w:caps/>
          <w:sz w:val="28"/>
          <w:szCs w:val="28"/>
        </w:rPr>
        <w:t>Supplementary Figures</w:t>
      </w:r>
    </w:p>
    <w:p w:rsidR="002665CD" w:rsidRDefault="002665CD" w:rsidP="00B0344E">
      <w:pPr>
        <w:spacing w:line="48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p w:rsidR="002665CD" w:rsidRPr="00D06451" w:rsidRDefault="002665CD" w:rsidP="00B0344E">
      <w:pPr>
        <w:spacing w:line="480" w:lineRule="auto"/>
        <w:rPr>
          <w:rFonts w:ascii="Times New Roman" w:hAnsi="Times New Roman" w:cs="Times New Roman"/>
          <w:b/>
          <w:caps/>
          <w:sz w:val="28"/>
          <w:szCs w:val="28"/>
        </w:rPr>
      </w:pPr>
      <w:r w:rsidRPr="00D06451">
        <w:rPr>
          <w:rFonts w:ascii="Times New Roman" w:hAnsi="Times New Roman" w:cs="Times New Roman"/>
          <w:b/>
          <w:sz w:val="22"/>
        </w:rPr>
        <w:t xml:space="preserve">Figure </w:t>
      </w:r>
      <w:r>
        <w:rPr>
          <w:rFonts w:ascii="Times New Roman" w:hAnsi="Times New Roman" w:cs="Times New Roman" w:hint="eastAsia"/>
          <w:b/>
          <w:sz w:val="22"/>
        </w:rPr>
        <w:t>S</w:t>
      </w:r>
      <w:r w:rsidRPr="00D06451">
        <w:rPr>
          <w:rFonts w:ascii="Times New Roman" w:hAnsi="Times New Roman" w:cs="Times New Roman"/>
          <w:b/>
          <w:sz w:val="22"/>
        </w:rPr>
        <w:t>1</w:t>
      </w:r>
    </w:p>
    <w:p w:rsidR="0087322F" w:rsidRPr="00D06451" w:rsidRDefault="006229DE" w:rsidP="002A16C1">
      <w:pPr>
        <w:spacing w:line="480" w:lineRule="auto"/>
        <w:jc w:val="center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noProof/>
          <w:sz w:val="22"/>
          <w:lang w:eastAsia="en-US"/>
        </w:rPr>
        <w:drawing>
          <wp:inline distT="0" distB="0" distL="0" distR="0">
            <wp:extent cx="6119495" cy="4589780"/>
            <wp:effectExtent l="0" t="0" r="0" b="127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 S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52D" w:rsidRDefault="00A7052D" w:rsidP="00B0344E">
      <w:pPr>
        <w:spacing w:line="480" w:lineRule="auto"/>
        <w:rPr>
          <w:rFonts w:ascii="Times New Roman" w:hAnsi="Times New Roman" w:cs="Times New Roman"/>
          <w:b/>
          <w:sz w:val="22"/>
        </w:rPr>
      </w:pPr>
    </w:p>
    <w:p w:rsidR="00B0344E" w:rsidRPr="001938C6" w:rsidRDefault="00B0344E" w:rsidP="00B0344E">
      <w:pPr>
        <w:spacing w:line="480" w:lineRule="auto"/>
        <w:rPr>
          <w:rFonts w:ascii="Times New Roman" w:hAnsi="Times New Roman" w:cs="Times New Roman"/>
          <w:bCs/>
          <w:sz w:val="22"/>
        </w:rPr>
      </w:pPr>
      <w:proofErr w:type="gramStart"/>
      <w:r w:rsidRPr="001938C6">
        <w:rPr>
          <w:rFonts w:ascii="Times New Roman" w:hAnsi="Times New Roman" w:cs="Times New Roman"/>
          <w:b/>
          <w:sz w:val="22"/>
        </w:rPr>
        <w:t xml:space="preserve">Supplementary Figure </w:t>
      </w:r>
      <w:r w:rsidR="006E0F71" w:rsidRPr="001938C6">
        <w:rPr>
          <w:rFonts w:ascii="Times New Roman" w:hAnsi="Times New Roman" w:cs="Times New Roman" w:hint="eastAsia"/>
          <w:b/>
          <w:sz w:val="22"/>
        </w:rPr>
        <w:t>S</w:t>
      </w:r>
      <w:r w:rsidRPr="001938C6">
        <w:rPr>
          <w:rFonts w:ascii="Times New Roman" w:hAnsi="Times New Roman" w:cs="Times New Roman"/>
          <w:b/>
          <w:sz w:val="22"/>
        </w:rPr>
        <w:t>1.</w:t>
      </w:r>
      <w:proofErr w:type="gramEnd"/>
      <w:r w:rsidRPr="001938C6">
        <w:rPr>
          <w:rFonts w:ascii="Times New Roman" w:hAnsi="Times New Roman" w:cs="Times New Roman"/>
          <w:b/>
          <w:sz w:val="22"/>
        </w:rPr>
        <w:t xml:space="preserve"> </w:t>
      </w:r>
      <w:r w:rsidRPr="001938C6">
        <w:rPr>
          <w:rFonts w:ascii="Times New Roman" w:hAnsi="Times New Roman" w:cs="Times New Roman"/>
          <w:b/>
          <w:bCs/>
          <w:sz w:val="22"/>
        </w:rPr>
        <w:t>Detailed flowchart for the identification of membrane proteins and N-glycoproteins</w:t>
      </w:r>
    </w:p>
    <w:p w:rsidR="00587CD7" w:rsidRPr="001938C6" w:rsidRDefault="00B0344E" w:rsidP="00B0344E">
      <w:pPr>
        <w:spacing w:line="480" w:lineRule="auto"/>
        <w:rPr>
          <w:rFonts w:ascii="Times New Roman" w:hAnsi="Times New Roman" w:cs="Times New Roman"/>
          <w:sz w:val="22"/>
        </w:rPr>
      </w:pPr>
      <w:r w:rsidRPr="001938C6">
        <w:rPr>
          <w:rFonts w:ascii="Times New Roman" w:hAnsi="Times New Roman" w:cs="Times New Roman"/>
          <w:bCs/>
          <w:sz w:val="22"/>
        </w:rPr>
        <w:t>Crude membrane fractionation and N-</w:t>
      </w:r>
      <w:proofErr w:type="spellStart"/>
      <w:r w:rsidRPr="001938C6">
        <w:rPr>
          <w:rFonts w:ascii="Times New Roman" w:hAnsi="Times New Roman" w:cs="Times New Roman"/>
          <w:bCs/>
          <w:sz w:val="22"/>
        </w:rPr>
        <w:t>glyco</w:t>
      </w:r>
      <w:proofErr w:type="spellEnd"/>
      <w:r w:rsidRPr="001938C6">
        <w:rPr>
          <w:rFonts w:ascii="Times New Roman" w:hAnsi="Times New Roman" w:cs="Times New Roman"/>
          <w:bCs/>
          <w:sz w:val="22"/>
        </w:rPr>
        <w:t>-</w:t>
      </w:r>
      <w:proofErr w:type="spellStart"/>
      <w:r w:rsidRPr="001938C6">
        <w:rPr>
          <w:rFonts w:ascii="Times New Roman" w:hAnsi="Times New Roman" w:cs="Times New Roman"/>
          <w:bCs/>
          <w:sz w:val="22"/>
        </w:rPr>
        <w:t>FASP</w:t>
      </w:r>
      <w:proofErr w:type="spellEnd"/>
      <w:r w:rsidRPr="001938C6">
        <w:rPr>
          <w:rFonts w:ascii="Times New Roman" w:hAnsi="Times New Roman" w:cs="Times New Roman"/>
          <w:bCs/>
          <w:sz w:val="22"/>
        </w:rPr>
        <w:t xml:space="preserve"> </w:t>
      </w:r>
      <w:r w:rsidRPr="001938C6">
        <w:rPr>
          <w:rFonts w:ascii="Times New Roman" w:hAnsi="Times New Roman" w:cs="Times New Roman"/>
          <w:sz w:val="22"/>
        </w:rPr>
        <w:t>were performed</w:t>
      </w:r>
      <w:r w:rsidR="002A16C1" w:rsidRPr="001938C6">
        <w:rPr>
          <w:rFonts w:ascii="Times New Roman" w:hAnsi="Times New Roman" w:cs="Times New Roman" w:hint="eastAsia"/>
          <w:sz w:val="22"/>
        </w:rPr>
        <w:t>.</w:t>
      </w:r>
      <w:r w:rsidRPr="001938C6">
        <w:rPr>
          <w:rFonts w:ascii="Times New Roman" w:hAnsi="Times New Roman" w:cs="Times New Roman"/>
          <w:sz w:val="22"/>
        </w:rPr>
        <w:t xml:space="preserve"> BV-2 cells were lysed and fractionated using CM method 1, CM method 2, KIT 1, KIT 2</w:t>
      </w:r>
      <w:r w:rsidR="006229DE" w:rsidRPr="001938C6">
        <w:rPr>
          <w:rFonts w:ascii="Times New Roman" w:hAnsi="Times New Roman" w:cs="Times New Roman" w:hint="eastAsia"/>
          <w:sz w:val="22"/>
        </w:rPr>
        <w:t>, and 4% SDS</w:t>
      </w:r>
      <w:r w:rsidRPr="001938C6">
        <w:rPr>
          <w:rFonts w:ascii="Times New Roman" w:hAnsi="Times New Roman" w:cs="Times New Roman"/>
          <w:sz w:val="22"/>
        </w:rPr>
        <w:t>. Fractionated proteins were digested by FASP or MED-FASP</w:t>
      </w:r>
      <w:r w:rsidR="008B0F19" w:rsidRPr="001938C6">
        <w:rPr>
          <w:rFonts w:ascii="Times New Roman" w:hAnsi="Times New Roman" w:cs="Times New Roman"/>
          <w:sz w:val="22"/>
        </w:rPr>
        <w:t>,</w:t>
      </w:r>
      <w:r w:rsidRPr="001938C6">
        <w:rPr>
          <w:rFonts w:ascii="Times New Roman" w:hAnsi="Times New Roman" w:cs="Times New Roman"/>
          <w:sz w:val="22"/>
        </w:rPr>
        <w:t xml:space="preserve"> separated on a reverse-phase column</w:t>
      </w:r>
      <w:r w:rsidR="008B0F19" w:rsidRPr="001938C6">
        <w:rPr>
          <w:rFonts w:ascii="Times New Roman" w:hAnsi="Times New Roman" w:cs="Times New Roman"/>
          <w:sz w:val="22"/>
        </w:rPr>
        <w:t>,</w:t>
      </w:r>
      <w:r w:rsidRPr="001938C6">
        <w:rPr>
          <w:rFonts w:ascii="Times New Roman" w:hAnsi="Times New Roman" w:cs="Times New Roman"/>
          <w:sz w:val="22"/>
        </w:rPr>
        <w:t xml:space="preserve"> and analyzed by LC-MS/MS, using MS2-TOP10</w:t>
      </w:r>
      <w:r w:rsidR="00F24AC4" w:rsidRPr="001938C6">
        <w:rPr>
          <w:rFonts w:ascii="Times New Roman" w:hAnsi="Times New Roman" w:cs="Times New Roman"/>
          <w:sz w:val="22"/>
        </w:rPr>
        <w:t xml:space="preserve"> methodology</w:t>
      </w:r>
      <w:r w:rsidRPr="001938C6">
        <w:rPr>
          <w:rFonts w:ascii="Times New Roman" w:hAnsi="Times New Roman" w:cs="Times New Roman"/>
          <w:sz w:val="22"/>
        </w:rPr>
        <w:t xml:space="preserve"> </w:t>
      </w:r>
      <w:r w:rsidR="008B0F19" w:rsidRPr="001938C6">
        <w:rPr>
          <w:rFonts w:ascii="Times New Roman" w:hAnsi="Times New Roman" w:cs="Times New Roman"/>
          <w:sz w:val="22"/>
        </w:rPr>
        <w:t>by high-</w:t>
      </w:r>
      <w:r w:rsidRPr="001938C6">
        <w:rPr>
          <w:rFonts w:ascii="Times New Roman" w:hAnsi="Times New Roman" w:cs="Times New Roman"/>
          <w:sz w:val="22"/>
        </w:rPr>
        <w:t>resolution</w:t>
      </w:r>
      <w:r w:rsidR="0035578B" w:rsidRPr="001938C6">
        <w:rPr>
          <w:rFonts w:ascii="Times New Roman" w:hAnsi="Times New Roman" w:cs="Times New Roman" w:hint="eastAsia"/>
          <w:sz w:val="22"/>
        </w:rPr>
        <w:t xml:space="preserve"> (HR)</w:t>
      </w:r>
      <w:r w:rsidRPr="001938C6">
        <w:rPr>
          <w:rFonts w:ascii="Times New Roman" w:hAnsi="Times New Roman" w:cs="Times New Roman"/>
          <w:sz w:val="22"/>
        </w:rPr>
        <w:t xml:space="preserve"> mass spectrometry (</w:t>
      </w:r>
      <w:proofErr w:type="spellStart"/>
      <w:r w:rsidRPr="001938C6">
        <w:rPr>
          <w:rFonts w:ascii="Times New Roman" w:hAnsi="Times New Roman" w:cs="Times New Roman"/>
          <w:sz w:val="22"/>
        </w:rPr>
        <w:t>Orbitrap</w:t>
      </w:r>
      <w:proofErr w:type="spellEnd"/>
      <w:r w:rsidRPr="001938C6">
        <w:rPr>
          <w:rFonts w:ascii="Times New Roman" w:hAnsi="Times New Roman" w:cs="Times New Roman"/>
          <w:sz w:val="22"/>
        </w:rPr>
        <w:t xml:space="preserve"> </w:t>
      </w:r>
      <w:proofErr w:type="spellStart"/>
      <w:r w:rsidR="008B0F19" w:rsidRPr="001938C6">
        <w:rPr>
          <w:rFonts w:ascii="Times New Roman" w:hAnsi="Times New Roman" w:cs="Times New Roman"/>
          <w:sz w:val="22"/>
        </w:rPr>
        <w:t>Velos</w:t>
      </w:r>
      <w:proofErr w:type="spellEnd"/>
      <w:r w:rsidR="008B0F19" w:rsidRPr="001938C6">
        <w:rPr>
          <w:rFonts w:ascii="Times New Roman" w:hAnsi="Times New Roman" w:cs="Times New Roman"/>
          <w:sz w:val="22"/>
        </w:rPr>
        <w:t xml:space="preserve"> </w:t>
      </w:r>
      <w:r w:rsidRPr="001938C6">
        <w:rPr>
          <w:rFonts w:ascii="Times New Roman" w:hAnsi="Times New Roman" w:cs="Times New Roman"/>
          <w:sz w:val="22"/>
        </w:rPr>
        <w:t xml:space="preserve">and Q </w:t>
      </w:r>
      <w:proofErr w:type="spellStart"/>
      <w:r w:rsidR="008B0F19" w:rsidRPr="001938C6">
        <w:rPr>
          <w:rFonts w:ascii="Times New Roman" w:hAnsi="Times New Roman" w:cs="Times New Roman"/>
          <w:sz w:val="22"/>
        </w:rPr>
        <w:t>Exactive</w:t>
      </w:r>
      <w:proofErr w:type="spellEnd"/>
      <w:r w:rsidRPr="001938C6">
        <w:rPr>
          <w:rFonts w:ascii="Times New Roman" w:hAnsi="Times New Roman" w:cs="Times New Roman"/>
          <w:sz w:val="22"/>
        </w:rPr>
        <w:t>)</w:t>
      </w:r>
      <w:r w:rsidR="00CD18D6" w:rsidRPr="001938C6">
        <w:rPr>
          <w:rFonts w:ascii="Times New Roman" w:hAnsi="Times New Roman" w:cs="Times New Roman" w:hint="eastAsia"/>
          <w:sz w:val="22"/>
        </w:rPr>
        <w:t>.</w:t>
      </w:r>
      <w:r w:rsidRPr="001938C6">
        <w:rPr>
          <w:rFonts w:ascii="Times New Roman" w:hAnsi="Times New Roman" w:cs="Times New Roman"/>
          <w:sz w:val="22"/>
        </w:rPr>
        <w:t xml:space="preserve"> For </w:t>
      </w:r>
      <w:r w:rsidR="008B0F19" w:rsidRPr="001938C6">
        <w:rPr>
          <w:rFonts w:ascii="Times New Roman" w:hAnsi="Times New Roman" w:cs="Times New Roman"/>
          <w:sz w:val="22"/>
        </w:rPr>
        <w:t xml:space="preserve">the </w:t>
      </w:r>
      <w:r w:rsidRPr="001938C6">
        <w:rPr>
          <w:rFonts w:ascii="Times New Roman" w:hAnsi="Times New Roman" w:cs="Times New Roman"/>
          <w:sz w:val="22"/>
        </w:rPr>
        <w:t>N-</w:t>
      </w:r>
      <w:r w:rsidRPr="001938C6">
        <w:rPr>
          <w:rFonts w:ascii="Times New Roman" w:hAnsi="Times New Roman" w:cs="Times New Roman"/>
          <w:sz w:val="22"/>
        </w:rPr>
        <w:lastRenderedPageBreak/>
        <w:t xml:space="preserve">glycoproteome of BV-2 cells, </w:t>
      </w:r>
      <w:r w:rsidR="008B0F19" w:rsidRPr="001938C6">
        <w:rPr>
          <w:rFonts w:ascii="Times New Roman" w:hAnsi="Times New Roman" w:cs="Times New Roman"/>
          <w:sz w:val="22"/>
        </w:rPr>
        <w:t>whole-</w:t>
      </w:r>
      <w:r w:rsidRPr="001938C6">
        <w:rPr>
          <w:rFonts w:ascii="Times New Roman" w:hAnsi="Times New Roman" w:cs="Times New Roman"/>
          <w:sz w:val="22"/>
        </w:rPr>
        <w:t>cell lysate and crude membrane fractions were subjected to N-</w:t>
      </w:r>
      <w:proofErr w:type="spellStart"/>
      <w:r w:rsidRPr="001938C6">
        <w:rPr>
          <w:rFonts w:ascii="Times New Roman" w:hAnsi="Times New Roman" w:cs="Times New Roman"/>
          <w:sz w:val="22"/>
        </w:rPr>
        <w:t>glyco</w:t>
      </w:r>
      <w:proofErr w:type="spellEnd"/>
      <w:r w:rsidRPr="001938C6">
        <w:rPr>
          <w:rFonts w:ascii="Times New Roman" w:hAnsi="Times New Roman" w:cs="Times New Roman"/>
          <w:sz w:val="22"/>
        </w:rPr>
        <w:t>-</w:t>
      </w:r>
      <w:proofErr w:type="spellStart"/>
      <w:r w:rsidRPr="001938C6">
        <w:rPr>
          <w:rFonts w:ascii="Times New Roman" w:hAnsi="Times New Roman" w:cs="Times New Roman"/>
          <w:sz w:val="22"/>
        </w:rPr>
        <w:t>FASP</w:t>
      </w:r>
      <w:proofErr w:type="spellEnd"/>
      <w:r w:rsidRPr="001938C6">
        <w:rPr>
          <w:rFonts w:ascii="Times New Roman" w:hAnsi="Times New Roman" w:cs="Times New Roman"/>
          <w:sz w:val="22"/>
        </w:rPr>
        <w:t xml:space="preserve">. Glycopeptides obtained from whole cell </w:t>
      </w:r>
      <w:r w:rsidR="008B0F19" w:rsidRPr="001938C6">
        <w:rPr>
          <w:rFonts w:ascii="Times New Roman" w:hAnsi="Times New Roman" w:cs="Times New Roman"/>
          <w:sz w:val="22"/>
        </w:rPr>
        <w:t>captur</w:t>
      </w:r>
      <w:r w:rsidR="004A14DE" w:rsidRPr="001938C6">
        <w:rPr>
          <w:rFonts w:ascii="Times New Roman" w:hAnsi="Times New Roman" w:cs="Times New Roman" w:hint="eastAsia"/>
          <w:sz w:val="22"/>
        </w:rPr>
        <w:t>ing</w:t>
      </w:r>
      <w:r w:rsidR="008B0F19" w:rsidRPr="001938C6">
        <w:rPr>
          <w:rFonts w:ascii="Times New Roman" w:hAnsi="Times New Roman" w:cs="Times New Roman"/>
          <w:sz w:val="22"/>
        </w:rPr>
        <w:t xml:space="preserve"> </w:t>
      </w:r>
      <w:r w:rsidR="00F24AC4" w:rsidRPr="001938C6">
        <w:rPr>
          <w:rFonts w:ascii="Times New Roman" w:hAnsi="Times New Roman" w:cs="Times New Roman"/>
          <w:sz w:val="22"/>
        </w:rPr>
        <w:t xml:space="preserve">(WCC) were analyzed </w:t>
      </w:r>
      <w:r w:rsidR="008B0F19" w:rsidRPr="001938C6">
        <w:rPr>
          <w:rFonts w:ascii="Times New Roman" w:hAnsi="Times New Roman" w:cs="Times New Roman"/>
          <w:sz w:val="22"/>
        </w:rPr>
        <w:t>by high-</w:t>
      </w:r>
      <w:r w:rsidRPr="001938C6">
        <w:rPr>
          <w:rFonts w:ascii="Times New Roman" w:hAnsi="Times New Roman" w:cs="Times New Roman"/>
          <w:sz w:val="22"/>
        </w:rPr>
        <w:t>resolution mass spectrometry (</w:t>
      </w:r>
      <w:proofErr w:type="spellStart"/>
      <w:r w:rsidRPr="001938C6">
        <w:rPr>
          <w:rFonts w:ascii="Times New Roman" w:hAnsi="Times New Roman" w:cs="Times New Roman"/>
          <w:sz w:val="22"/>
        </w:rPr>
        <w:t>Orbitrap</w:t>
      </w:r>
      <w:proofErr w:type="spellEnd"/>
      <w:r w:rsidRPr="001938C6">
        <w:rPr>
          <w:rFonts w:ascii="Times New Roman" w:hAnsi="Times New Roman" w:cs="Times New Roman"/>
          <w:sz w:val="22"/>
        </w:rPr>
        <w:t xml:space="preserve"> </w:t>
      </w:r>
      <w:proofErr w:type="spellStart"/>
      <w:r w:rsidR="008B0F19" w:rsidRPr="001938C6">
        <w:rPr>
          <w:rFonts w:ascii="Times New Roman" w:hAnsi="Times New Roman" w:cs="Times New Roman"/>
          <w:sz w:val="22"/>
        </w:rPr>
        <w:t>Velos</w:t>
      </w:r>
      <w:proofErr w:type="spellEnd"/>
      <w:r w:rsidR="008B0F19" w:rsidRPr="001938C6">
        <w:rPr>
          <w:rFonts w:ascii="Times New Roman" w:hAnsi="Times New Roman" w:cs="Times New Roman"/>
          <w:sz w:val="22"/>
        </w:rPr>
        <w:t xml:space="preserve"> </w:t>
      </w:r>
      <w:r w:rsidRPr="001938C6">
        <w:rPr>
          <w:rFonts w:ascii="Times New Roman" w:hAnsi="Times New Roman" w:cs="Times New Roman"/>
          <w:sz w:val="22"/>
        </w:rPr>
        <w:t xml:space="preserve">and Q </w:t>
      </w:r>
      <w:proofErr w:type="spellStart"/>
      <w:r w:rsidR="008B0F19" w:rsidRPr="001938C6">
        <w:rPr>
          <w:rFonts w:ascii="Times New Roman" w:hAnsi="Times New Roman" w:cs="Times New Roman"/>
          <w:sz w:val="22"/>
        </w:rPr>
        <w:t>Exactive</w:t>
      </w:r>
      <w:proofErr w:type="spellEnd"/>
      <w:r w:rsidRPr="001938C6">
        <w:rPr>
          <w:rFonts w:ascii="Times New Roman" w:hAnsi="Times New Roman" w:cs="Times New Roman"/>
          <w:sz w:val="22"/>
        </w:rPr>
        <w:t xml:space="preserve">), whereas glycopeptides obtained from crude membrane fraction </w:t>
      </w:r>
      <w:r w:rsidR="008B0F19" w:rsidRPr="001938C6">
        <w:rPr>
          <w:rFonts w:ascii="Times New Roman" w:hAnsi="Times New Roman" w:cs="Times New Roman"/>
          <w:sz w:val="22"/>
        </w:rPr>
        <w:t>captur</w:t>
      </w:r>
      <w:r w:rsidR="004A14DE" w:rsidRPr="001938C6">
        <w:rPr>
          <w:rFonts w:ascii="Times New Roman" w:hAnsi="Times New Roman" w:cs="Times New Roman" w:hint="eastAsia"/>
          <w:sz w:val="22"/>
        </w:rPr>
        <w:t>ing</w:t>
      </w:r>
      <w:r w:rsidR="008B0F19" w:rsidRPr="001938C6">
        <w:rPr>
          <w:rFonts w:ascii="Times New Roman" w:hAnsi="Times New Roman" w:cs="Times New Roman"/>
          <w:sz w:val="22"/>
        </w:rPr>
        <w:t xml:space="preserve"> </w:t>
      </w:r>
      <w:r w:rsidR="00F24AC4" w:rsidRPr="001938C6">
        <w:rPr>
          <w:rFonts w:ascii="Times New Roman" w:hAnsi="Times New Roman" w:cs="Times New Roman"/>
          <w:sz w:val="22"/>
        </w:rPr>
        <w:t xml:space="preserve">(CMC) were analyzed </w:t>
      </w:r>
      <w:r w:rsidR="008B0F19" w:rsidRPr="001938C6">
        <w:rPr>
          <w:rFonts w:ascii="Times New Roman" w:hAnsi="Times New Roman" w:cs="Times New Roman"/>
          <w:sz w:val="22"/>
        </w:rPr>
        <w:t>by low-</w:t>
      </w:r>
      <w:r w:rsidRPr="001938C6">
        <w:rPr>
          <w:rFonts w:ascii="Times New Roman" w:hAnsi="Times New Roman" w:cs="Times New Roman"/>
          <w:sz w:val="22"/>
        </w:rPr>
        <w:t>resolution mass spectrometry (</w:t>
      </w:r>
      <w:proofErr w:type="spellStart"/>
      <w:r w:rsidRPr="001938C6">
        <w:rPr>
          <w:rFonts w:ascii="Times New Roman" w:hAnsi="Times New Roman" w:cs="Times New Roman"/>
          <w:sz w:val="22"/>
        </w:rPr>
        <w:t>LTQ</w:t>
      </w:r>
      <w:proofErr w:type="spellEnd"/>
      <w:r w:rsidRPr="001938C6">
        <w:rPr>
          <w:rFonts w:ascii="Times New Roman" w:hAnsi="Times New Roman" w:cs="Times New Roman"/>
          <w:sz w:val="22"/>
        </w:rPr>
        <w:t xml:space="preserve"> </w:t>
      </w:r>
      <w:proofErr w:type="spellStart"/>
      <w:r w:rsidR="008B0F19" w:rsidRPr="001938C6">
        <w:rPr>
          <w:rFonts w:ascii="Times New Roman" w:hAnsi="Times New Roman" w:cs="Times New Roman"/>
          <w:sz w:val="22"/>
        </w:rPr>
        <w:t>Velos</w:t>
      </w:r>
      <w:proofErr w:type="spellEnd"/>
      <w:r w:rsidRPr="001938C6">
        <w:rPr>
          <w:rFonts w:ascii="Times New Roman" w:hAnsi="Times New Roman" w:cs="Times New Roman"/>
          <w:sz w:val="22"/>
        </w:rPr>
        <w:t xml:space="preserve">). Detailed schemes for </w:t>
      </w:r>
      <w:r w:rsidR="008B0F19" w:rsidRPr="001938C6">
        <w:rPr>
          <w:rFonts w:ascii="Times New Roman" w:hAnsi="Times New Roman" w:cs="Times New Roman"/>
          <w:sz w:val="22"/>
        </w:rPr>
        <w:t xml:space="preserve">the </w:t>
      </w:r>
      <w:r w:rsidRPr="001938C6">
        <w:rPr>
          <w:rFonts w:ascii="Times New Roman" w:hAnsi="Times New Roman" w:cs="Times New Roman"/>
          <w:sz w:val="22"/>
        </w:rPr>
        <w:t>LC-MS/MS analysis are shown, including the number of technical replicate</w:t>
      </w:r>
      <w:r w:rsidR="00F24AC4" w:rsidRPr="001938C6">
        <w:rPr>
          <w:rFonts w:ascii="Times New Roman" w:hAnsi="Times New Roman" w:cs="Times New Roman"/>
          <w:sz w:val="22"/>
        </w:rPr>
        <w:t>s</w:t>
      </w:r>
      <w:r w:rsidRPr="001938C6">
        <w:rPr>
          <w:rFonts w:ascii="Times New Roman" w:hAnsi="Times New Roman" w:cs="Times New Roman"/>
          <w:sz w:val="22"/>
        </w:rPr>
        <w:t xml:space="preserve"> and biological replicate</w:t>
      </w:r>
      <w:r w:rsidR="00F24AC4" w:rsidRPr="001938C6">
        <w:rPr>
          <w:rFonts w:ascii="Times New Roman" w:hAnsi="Times New Roman" w:cs="Times New Roman"/>
          <w:sz w:val="22"/>
        </w:rPr>
        <w:t>s</w:t>
      </w:r>
      <w:r w:rsidRPr="001938C6">
        <w:rPr>
          <w:rFonts w:ascii="Times New Roman" w:hAnsi="Times New Roman" w:cs="Times New Roman"/>
          <w:sz w:val="22"/>
        </w:rPr>
        <w:t xml:space="preserve"> and LC gradient time. </w:t>
      </w:r>
    </w:p>
    <w:p w:rsidR="00F64E2D" w:rsidRDefault="00F64E2D" w:rsidP="00B0344E">
      <w:pPr>
        <w:spacing w:line="480" w:lineRule="auto"/>
        <w:rPr>
          <w:rFonts w:ascii="Times New Roman" w:hAnsi="Times New Roman" w:cs="Times New Roman"/>
          <w:sz w:val="22"/>
        </w:rPr>
      </w:pPr>
    </w:p>
    <w:p w:rsidR="006229DE" w:rsidRDefault="006229DE" w:rsidP="00B0344E">
      <w:pPr>
        <w:spacing w:line="480" w:lineRule="auto"/>
        <w:rPr>
          <w:rFonts w:ascii="Times New Roman" w:hAnsi="Times New Roman" w:cs="Times New Roman"/>
          <w:sz w:val="22"/>
        </w:rPr>
      </w:pPr>
    </w:p>
    <w:p w:rsidR="006229DE" w:rsidRDefault="006229DE" w:rsidP="00B0344E">
      <w:pPr>
        <w:spacing w:line="480" w:lineRule="auto"/>
        <w:rPr>
          <w:rFonts w:ascii="Times New Roman" w:hAnsi="Times New Roman" w:cs="Times New Roman"/>
          <w:sz w:val="22"/>
        </w:rPr>
      </w:pPr>
    </w:p>
    <w:p w:rsidR="006229DE" w:rsidRDefault="006229DE" w:rsidP="00B0344E">
      <w:pPr>
        <w:spacing w:line="480" w:lineRule="auto"/>
        <w:rPr>
          <w:rFonts w:ascii="Times New Roman" w:hAnsi="Times New Roman" w:cs="Times New Roman"/>
          <w:sz w:val="22"/>
        </w:rPr>
      </w:pPr>
    </w:p>
    <w:p w:rsidR="006229DE" w:rsidRDefault="006229DE" w:rsidP="00B0344E">
      <w:pPr>
        <w:spacing w:line="480" w:lineRule="auto"/>
        <w:rPr>
          <w:rFonts w:ascii="Times New Roman" w:hAnsi="Times New Roman" w:cs="Times New Roman"/>
          <w:sz w:val="22"/>
        </w:rPr>
      </w:pPr>
    </w:p>
    <w:p w:rsidR="006229DE" w:rsidRDefault="006229DE" w:rsidP="00B0344E">
      <w:pPr>
        <w:spacing w:line="480" w:lineRule="auto"/>
        <w:rPr>
          <w:rFonts w:ascii="Times New Roman" w:hAnsi="Times New Roman" w:cs="Times New Roman"/>
          <w:sz w:val="22"/>
        </w:rPr>
      </w:pPr>
    </w:p>
    <w:p w:rsidR="006229DE" w:rsidRDefault="006229DE" w:rsidP="00B0344E">
      <w:pPr>
        <w:spacing w:line="480" w:lineRule="auto"/>
        <w:rPr>
          <w:rFonts w:ascii="Times New Roman" w:hAnsi="Times New Roman" w:cs="Times New Roman"/>
          <w:sz w:val="22"/>
        </w:rPr>
      </w:pPr>
    </w:p>
    <w:p w:rsidR="006229DE" w:rsidRDefault="006229DE" w:rsidP="00B0344E">
      <w:pPr>
        <w:spacing w:line="480" w:lineRule="auto"/>
        <w:rPr>
          <w:rFonts w:ascii="Times New Roman" w:hAnsi="Times New Roman" w:cs="Times New Roman"/>
          <w:sz w:val="22"/>
        </w:rPr>
      </w:pPr>
    </w:p>
    <w:p w:rsidR="006229DE" w:rsidRDefault="006229DE" w:rsidP="00B0344E">
      <w:pPr>
        <w:spacing w:line="480" w:lineRule="auto"/>
        <w:rPr>
          <w:rFonts w:ascii="Times New Roman" w:hAnsi="Times New Roman" w:cs="Times New Roman"/>
          <w:sz w:val="22"/>
        </w:rPr>
      </w:pPr>
    </w:p>
    <w:p w:rsidR="006229DE" w:rsidRDefault="006229DE" w:rsidP="00B0344E">
      <w:pPr>
        <w:spacing w:line="480" w:lineRule="auto"/>
        <w:rPr>
          <w:rFonts w:ascii="Times New Roman" w:hAnsi="Times New Roman" w:cs="Times New Roman"/>
          <w:sz w:val="22"/>
        </w:rPr>
      </w:pPr>
    </w:p>
    <w:p w:rsidR="006229DE" w:rsidRDefault="006229DE" w:rsidP="00B0344E">
      <w:pPr>
        <w:spacing w:line="480" w:lineRule="auto"/>
        <w:rPr>
          <w:rFonts w:ascii="Times New Roman" w:hAnsi="Times New Roman" w:cs="Times New Roman"/>
          <w:sz w:val="22"/>
        </w:rPr>
      </w:pPr>
    </w:p>
    <w:p w:rsidR="006229DE" w:rsidRDefault="006229DE" w:rsidP="00B0344E">
      <w:pPr>
        <w:spacing w:line="480" w:lineRule="auto"/>
        <w:rPr>
          <w:rFonts w:ascii="Times New Roman" w:hAnsi="Times New Roman" w:cs="Times New Roman"/>
          <w:sz w:val="22"/>
        </w:rPr>
      </w:pPr>
    </w:p>
    <w:p w:rsidR="006229DE" w:rsidRDefault="006229DE" w:rsidP="00B0344E">
      <w:pPr>
        <w:spacing w:line="480" w:lineRule="auto"/>
        <w:rPr>
          <w:rFonts w:ascii="Times New Roman" w:hAnsi="Times New Roman" w:cs="Times New Roman"/>
          <w:sz w:val="22"/>
        </w:rPr>
      </w:pPr>
    </w:p>
    <w:p w:rsidR="00A7052D" w:rsidRDefault="00A7052D" w:rsidP="00B0344E">
      <w:pPr>
        <w:spacing w:line="480" w:lineRule="auto"/>
        <w:rPr>
          <w:rFonts w:ascii="Times New Roman" w:hAnsi="Times New Roman" w:cs="Times New Roman"/>
          <w:sz w:val="22"/>
        </w:rPr>
      </w:pPr>
    </w:p>
    <w:p w:rsidR="00A7052D" w:rsidRDefault="00A7052D" w:rsidP="00B0344E">
      <w:pPr>
        <w:spacing w:line="480" w:lineRule="auto"/>
        <w:rPr>
          <w:rFonts w:ascii="Times New Roman" w:hAnsi="Times New Roman" w:cs="Times New Roman"/>
          <w:sz w:val="22"/>
        </w:rPr>
      </w:pPr>
    </w:p>
    <w:p w:rsidR="00A7052D" w:rsidRPr="00F64E2D" w:rsidRDefault="00A7052D" w:rsidP="00B0344E">
      <w:pPr>
        <w:spacing w:line="480" w:lineRule="auto"/>
        <w:rPr>
          <w:rFonts w:ascii="Times New Roman" w:hAnsi="Times New Roman" w:cs="Times New Roman"/>
          <w:sz w:val="22"/>
        </w:rPr>
      </w:pPr>
      <w:r w:rsidRPr="00D06451">
        <w:rPr>
          <w:rFonts w:ascii="Times New Roman" w:hAnsi="Times New Roman" w:cs="Times New Roman"/>
          <w:b/>
          <w:sz w:val="22"/>
        </w:rPr>
        <w:lastRenderedPageBreak/>
        <w:t xml:space="preserve">Figure </w:t>
      </w:r>
      <w:r>
        <w:rPr>
          <w:rFonts w:ascii="Times New Roman" w:hAnsi="Times New Roman" w:cs="Times New Roman" w:hint="eastAsia"/>
          <w:b/>
          <w:sz w:val="22"/>
        </w:rPr>
        <w:t>S</w:t>
      </w:r>
      <w:r w:rsidRPr="00D06451">
        <w:rPr>
          <w:rFonts w:ascii="Times New Roman" w:hAnsi="Times New Roman" w:cs="Times New Roman"/>
          <w:b/>
          <w:sz w:val="22"/>
        </w:rPr>
        <w:t>2</w:t>
      </w:r>
    </w:p>
    <w:p w:rsidR="00875F60" w:rsidRDefault="00875F60" w:rsidP="002A16C1">
      <w:pPr>
        <w:spacing w:line="480" w:lineRule="auto"/>
        <w:jc w:val="center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 w:hint="eastAsia"/>
          <w:b/>
          <w:noProof/>
          <w:sz w:val="22"/>
          <w:lang w:eastAsia="en-US"/>
        </w:rPr>
        <w:drawing>
          <wp:inline distT="0" distB="0" distL="0" distR="0">
            <wp:extent cx="5861957" cy="5250779"/>
            <wp:effectExtent l="0" t="0" r="5715" b="762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3159" cy="52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44E" w:rsidRPr="001938C6" w:rsidRDefault="00B0344E" w:rsidP="00B0344E">
      <w:pPr>
        <w:spacing w:line="480" w:lineRule="auto"/>
        <w:rPr>
          <w:rFonts w:ascii="Times New Roman" w:hAnsi="Times New Roman" w:cs="Times New Roman"/>
          <w:kern w:val="0"/>
          <w:sz w:val="22"/>
        </w:rPr>
      </w:pPr>
      <w:proofErr w:type="gramStart"/>
      <w:r w:rsidRPr="001938C6">
        <w:rPr>
          <w:rFonts w:ascii="Times New Roman" w:hAnsi="Times New Roman" w:cs="Times New Roman"/>
          <w:b/>
          <w:sz w:val="22"/>
        </w:rPr>
        <w:t xml:space="preserve">Supplementary Figure </w:t>
      </w:r>
      <w:r w:rsidR="006E0F71" w:rsidRPr="001938C6">
        <w:rPr>
          <w:rFonts w:ascii="Times New Roman" w:hAnsi="Times New Roman" w:cs="Times New Roman" w:hint="eastAsia"/>
          <w:b/>
          <w:sz w:val="22"/>
        </w:rPr>
        <w:t>S</w:t>
      </w:r>
      <w:r w:rsidRPr="001938C6">
        <w:rPr>
          <w:rFonts w:ascii="Times New Roman" w:hAnsi="Times New Roman" w:cs="Times New Roman"/>
          <w:b/>
          <w:sz w:val="22"/>
        </w:rPr>
        <w:t>2.</w:t>
      </w:r>
      <w:proofErr w:type="gramEnd"/>
      <w:r w:rsidRPr="001938C6">
        <w:rPr>
          <w:rFonts w:ascii="Times New Roman" w:hAnsi="Times New Roman" w:cs="Times New Roman"/>
          <w:b/>
          <w:sz w:val="22"/>
        </w:rPr>
        <w:t xml:space="preserve"> T</w:t>
      </w:r>
      <w:r w:rsidRPr="001938C6">
        <w:rPr>
          <w:rFonts w:ascii="Times New Roman" w:hAnsi="Times New Roman" w:cs="Times New Roman"/>
          <w:b/>
          <w:kern w:val="0"/>
          <w:sz w:val="22"/>
        </w:rPr>
        <w:t>echnical and biological reproducibility in experiment</w:t>
      </w:r>
      <w:r w:rsidR="006D71A6" w:rsidRPr="001938C6">
        <w:rPr>
          <w:rFonts w:ascii="Times New Roman" w:hAnsi="Times New Roman" w:cs="Times New Roman"/>
          <w:b/>
          <w:kern w:val="0"/>
          <w:sz w:val="22"/>
        </w:rPr>
        <w:t>s</w:t>
      </w:r>
      <w:r w:rsidRPr="001938C6">
        <w:rPr>
          <w:rFonts w:ascii="Times New Roman" w:hAnsi="Times New Roman" w:cs="Times New Roman"/>
          <w:b/>
          <w:kern w:val="0"/>
          <w:sz w:val="22"/>
        </w:rPr>
        <w:t xml:space="preserve"> for crude membrane proteome</w:t>
      </w:r>
    </w:p>
    <w:p w:rsidR="00B0344E" w:rsidRPr="001938C6" w:rsidRDefault="00B0344E" w:rsidP="00B0344E">
      <w:pPr>
        <w:spacing w:line="480" w:lineRule="auto"/>
        <w:rPr>
          <w:rFonts w:ascii="Times New Roman" w:hAnsi="Times New Roman" w:cs="Times New Roman"/>
          <w:kern w:val="0"/>
          <w:sz w:val="22"/>
        </w:rPr>
      </w:pPr>
      <w:r w:rsidRPr="001938C6">
        <w:rPr>
          <w:rFonts w:ascii="Times New Roman" w:hAnsi="Times New Roman" w:cs="Times New Roman"/>
          <w:kern w:val="0"/>
          <w:sz w:val="22"/>
        </w:rPr>
        <w:t>Pearson correlation coefficients (r values) were calculated to determine the reproducibility across technical and biological replicates. Two combinations (</w:t>
      </w:r>
      <w:proofErr w:type="spellStart"/>
      <w:r w:rsidRPr="001938C6">
        <w:rPr>
          <w:rFonts w:ascii="Times New Roman" w:hAnsi="Times New Roman" w:cs="Times New Roman"/>
          <w:kern w:val="0"/>
          <w:sz w:val="22"/>
        </w:rPr>
        <w:t>LysC</w:t>
      </w:r>
      <w:proofErr w:type="spellEnd"/>
      <w:r w:rsidR="008B0F19" w:rsidRPr="001938C6">
        <w:rPr>
          <w:rFonts w:ascii="Times New Roman" w:hAnsi="Times New Roman" w:cs="Times New Roman"/>
          <w:kern w:val="0"/>
          <w:sz w:val="22"/>
        </w:rPr>
        <w:t>/</w:t>
      </w:r>
      <w:r w:rsidRPr="001938C6">
        <w:rPr>
          <w:rFonts w:ascii="Times New Roman" w:hAnsi="Times New Roman" w:cs="Times New Roman"/>
          <w:kern w:val="0"/>
          <w:sz w:val="22"/>
        </w:rPr>
        <w:t>trypsin and trypsin</w:t>
      </w:r>
      <w:r w:rsidR="008B0F19" w:rsidRPr="001938C6">
        <w:rPr>
          <w:rFonts w:ascii="Times New Roman" w:hAnsi="Times New Roman" w:cs="Times New Roman"/>
          <w:kern w:val="0"/>
          <w:sz w:val="22"/>
        </w:rPr>
        <w:t>/</w:t>
      </w:r>
      <w:r w:rsidRPr="001938C6">
        <w:rPr>
          <w:rFonts w:ascii="Times New Roman" w:hAnsi="Times New Roman" w:cs="Times New Roman"/>
          <w:kern w:val="0"/>
          <w:sz w:val="22"/>
        </w:rPr>
        <w:t xml:space="preserve">trypsin) were </w:t>
      </w:r>
      <w:r w:rsidR="008B0F19" w:rsidRPr="001938C6">
        <w:rPr>
          <w:rFonts w:ascii="Times New Roman" w:hAnsi="Times New Roman" w:cs="Times New Roman"/>
          <w:kern w:val="0"/>
          <w:sz w:val="22"/>
        </w:rPr>
        <w:t>termed</w:t>
      </w:r>
      <w:r w:rsidRPr="001938C6">
        <w:rPr>
          <w:rFonts w:ascii="Times New Roman" w:hAnsi="Times New Roman" w:cs="Times New Roman"/>
          <w:kern w:val="0"/>
          <w:sz w:val="22"/>
        </w:rPr>
        <w:t xml:space="preserve"> LT and TT, respectively. In each experiment, the first </w:t>
      </w:r>
      <w:r w:rsidR="008B0F19" w:rsidRPr="001938C6">
        <w:rPr>
          <w:rFonts w:ascii="Times New Roman" w:hAnsi="Times New Roman" w:cs="Times New Roman"/>
          <w:kern w:val="0"/>
          <w:sz w:val="22"/>
        </w:rPr>
        <w:t xml:space="preserve">and second </w:t>
      </w:r>
      <w:r w:rsidRPr="001938C6">
        <w:rPr>
          <w:rFonts w:ascii="Times New Roman" w:hAnsi="Times New Roman" w:cs="Times New Roman"/>
          <w:kern w:val="0"/>
          <w:sz w:val="22"/>
        </w:rPr>
        <w:t>digestion dataset</w:t>
      </w:r>
      <w:r w:rsidR="008B0F19" w:rsidRPr="001938C6">
        <w:rPr>
          <w:rFonts w:ascii="Times New Roman" w:hAnsi="Times New Roman" w:cs="Times New Roman"/>
          <w:kern w:val="0"/>
          <w:sz w:val="22"/>
        </w:rPr>
        <w:t>s</w:t>
      </w:r>
      <w:r w:rsidRPr="001938C6">
        <w:rPr>
          <w:rFonts w:ascii="Times New Roman" w:hAnsi="Times New Roman" w:cs="Times New Roman"/>
          <w:kern w:val="0"/>
          <w:sz w:val="22"/>
        </w:rPr>
        <w:t xml:space="preserve"> </w:t>
      </w:r>
      <w:r w:rsidR="008B0F19" w:rsidRPr="001938C6">
        <w:rPr>
          <w:rFonts w:ascii="Times New Roman" w:hAnsi="Times New Roman" w:cs="Times New Roman"/>
          <w:kern w:val="0"/>
          <w:sz w:val="22"/>
        </w:rPr>
        <w:t xml:space="preserve">were </w:t>
      </w:r>
      <w:r w:rsidRPr="001938C6">
        <w:rPr>
          <w:rFonts w:ascii="Times New Roman" w:hAnsi="Times New Roman" w:cs="Times New Roman"/>
          <w:kern w:val="0"/>
          <w:sz w:val="22"/>
        </w:rPr>
        <w:t>displayed as 1st and 2</w:t>
      </w:r>
      <w:r w:rsidRPr="001938C6">
        <w:rPr>
          <w:rFonts w:ascii="Times New Roman" w:hAnsi="Times New Roman" w:cs="Times New Roman"/>
          <w:kern w:val="0"/>
          <w:sz w:val="22"/>
          <w:vertAlign w:val="superscript"/>
        </w:rPr>
        <w:t>nd</w:t>
      </w:r>
      <w:r w:rsidR="006D71A6" w:rsidRPr="001938C6">
        <w:rPr>
          <w:rFonts w:ascii="Times New Roman" w:hAnsi="Times New Roman" w:cs="Times New Roman"/>
          <w:kern w:val="0"/>
          <w:sz w:val="22"/>
        </w:rPr>
        <w:t xml:space="preserve"> for </w:t>
      </w:r>
      <w:r w:rsidR="008B0F19" w:rsidRPr="001938C6">
        <w:rPr>
          <w:rFonts w:ascii="Times New Roman" w:hAnsi="Times New Roman" w:cs="Times New Roman"/>
          <w:kern w:val="0"/>
          <w:sz w:val="22"/>
        </w:rPr>
        <w:t xml:space="preserve">the 2 </w:t>
      </w:r>
      <w:r w:rsidR="006D71A6" w:rsidRPr="001938C6">
        <w:rPr>
          <w:rFonts w:ascii="Times New Roman" w:hAnsi="Times New Roman" w:cs="Times New Roman"/>
          <w:kern w:val="0"/>
          <w:sz w:val="22"/>
        </w:rPr>
        <w:t>combinations</w:t>
      </w:r>
      <w:r w:rsidRPr="001938C6">
        <w:rPr>
          <w:rFonts w:ascii="Times New Roman" w:hAnsi="Times New Roman" w:cs="Times New Roman"/>
          <w:kern w:val="0"/>
          <w:sz w:val="22"/>
        </w:rPr>
        <w:t>.</w:t>
      </w:r>
      <w:r w:rsidR="006D71A6" w:rsidRPr="001938C6">
        <w:rPr>
          <w:rFonts w:ascii="Times New Roman" w:hAnsi="Times New Roman" w:cs="Times New Roman"/>
          <w:kern w:val="0"/>
          <w:sz w:val="22"/>
        </w:rPr>
        <w:t xml:space="preserve"> </w:t>
      </w:r>
    </w:p>
    <w:p w:rsidR="00AF3046" w:rsidRDefault="00AF3046" w:rsidP="00B0344E">
      <w:pPr>
        <w:spacing w:line="480" w:lineRule="auto"/>
        <w:rPr>
          <w:rFonts w:ascii="Times New Roman" w:hAnsi="Times New Roman" w:cs="Times New Roman"/>
          <w:kern w:val="0"/>
          <w:sz w:val="22"/>
        </w:rPr>
      </w:pPr>
    </w:p>
    <w:p w:rsidR="00A7052D" w:rsidRDefault="00A7052D" w:rsidP="00B0344E">
      <w:pPr>
        <w:spacing w:line="480" w:lineRule="auto"/>
        <w:rPr>
          <w:rFonts w:ascii="Times New Roman" w:hAnsi="Times New Roman" w:cs="Times New Roman"/>
          <w:kern w:val="0"/>
          <w:sz w:val="22"/>
        </w:rPr>
      </w:pPr>
      <w:r w:rsidRPr="00D06451">
        <w:rPr>
          <w:rFonts w:ascii="Times New Roman" w:hAnsi="Times New Roman" w:cs="Times New Roman"/>
          <w:b/>
          <w:sz w:val="22"/>
        </w:rPr>
        <w:lastRenderedPageBreak/>
        <w:t xml:space="preserve">Figure </w:t>
      </w:r>
      <w:r>
        <w:rPr>
          <w:rFonts w:ascii="Times New Roman" w:hAnsi="Times New Roman" w:cs="Times New Roman" w:hint="eastAsia"/>
          <w:b/>
          <w:sz w:val="22"/>
        </w:rPr>
        <w:t>S3</w:t>
      </w:r>
    </w:p>
    <w:p w:rsidR="00875F60" w:rsidRDefault="00982C15" w:rsidP="002A16C1">
      <w:pPr>
        <w:wordWrap/>
        <w:adjustRightInd w:val="0"/>
        <w:spacing w:line="480" w:lineRule="auto"/>
        <w:jc w:val="center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 w:hint="eastAsia"/>
          <w:b/>
          <w:noProof/>
          <w:sz w:val="22"/>
          <w:lang w:eastAsia="en-US"/>
        </w:rPr>
        <w:drawing>
          <wp:inline distT="0" distB="0" distL="0" distR="0">
            <wp:extent cx="4168704" cy="8153400"/>
            <wp:effectExtent l="0" t="0" r="3810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 3_fina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699" cy="8157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E0F" w:rsidRPr="001938C6" w:rsidRDefault="00B0344E" w:rsidP="00B0344E">
      <w:pPr>
        <w:wordWrap/>
        <w:adjustRightInd w:val="0"/>
        <w:spacing w:line="480" w:lineRule="auto"/>
        <w:rPr>
          <w:rFonts w:ascii="Times New Roman" w:hAnsi="Times New Roman" w:cs="Times New Roman"/>
          <w:b/>
          <w:kern w:val="0"/>
          <w:sz w:val="22"/>
        </w:rPr>
      </w:pPr>
      <w:proofErr w:type="gramStart"/>
      <w:r w:rsidRPr="001938C6">
        <w:rPr>
          <w:rFonts w:ascii="Times New Roman" w:hAnsi="Times New Roman" w:cs="Times New Roman"/>
          <w:b/>
          <w:sz w:val="22"/>
        </w:rPr>
        <w:lastRenderedPageBreak/>
        <w:t xml:space="preserve">Supplementary Figure </w:t>
      </w:r>
      <w:r w:rsidR="006E0F71" w:rsidRPr="001938C6">
        <w:rPr>
          <w:rFonts w:ascii="Times New Roman" w:hAnsi="Times New Roman" w:cs="Times New Roman" w:hint="eastAsia"/>
          <w:b/>
          <w:sz w:val="22"/>
        </w:rPr>
        <w:t>S</w:t>
      </w:r>
      <w:r w:rsidR="00982C15" w:rsidRPr="001938C6">
        <w:rPr>
          <w:rFonts w:ascii="Times New Roman" w:hAnsi="Times New Roman" w:cs="Times New Roman" w:hint="eastAsia"/>
          <w:b/>
          <w:sz w:val="22"/>
        </w:rPr>
        <w:t>3</w:t>
      </w:r>
      <w:r w:rsidRPr="001938C6">
        <w:rPr>
          <w:rFonts w:ascii="Times New Roman" w:hAnsi="Times New Roman" w:cs="Times New Roman"/>
          <w:b/>
          <w:sz w:val="22"/>
        </w:rPr>
        <w:t>.</w:t>
      </w:r>
      <w:proofErr w:type="gramEnd"/>
      <w:r w:rsidRPr="001938C6">
        <w:rPr>
          <w:rFonts w:ascii="Times New Roman" w:hAnsi="Times New Roman" w:cs="Times New Roman"/>
          <w:b/>
          <w:sz w:val="22"/>
        </w:rPr>
        <w:t xml:space="preserve"> </w:t>
      </w:r>
      <w:r w:rsidR="00875F60" w:rsidRPr="001938C6">
        <w:rPr>
          <w:rFonts w:ascii="Times New Roman" w:hAnsi="Times New Roman" w:cs="Times New Roman"/>
          <w:b/>
          <w:bCs/>
          <w:sz w:val="22"/>
        </w:rPr>
        <w:t>Complementarity of multiple strategies for comprehensive coverage of crude membrane proteome</w:t>
      </w:r>
    </w:p>
    <w:p w:rsidR="00B0344E" w:rsidRPr="001938C6" w:rsidRDefault="00982C15" w:rsidP="00875F60">
      <w:pPr>
        <w:wordWrap/>
        <w:adjustRightInd w:val="0"/>
        <w:spacing w:line="480" w:lineRule="auto"/>
        <w:rPr>
          <w:rFonts w:ascii="Times New Roman" w:hAnsi="Times New Roman" w:cs="Times New Roman"/>
          <w:sz w:val="22"/>
        </w:rPr>
      </w:pPr>
      <w:r w:rsidRPr="001938C6">
        <w:rPr>
          <w:rFonts w:ascii="Times New Roman" w:hAnsi="Times New Roman" w:cs="Times New Roman"/>
          <w:kern w:val="0"/>
          <w:sz w:val="22"/>
        </w:rPr>
        <w:t xml:space="preserve">(A) </w:t>
      </w:r>
      <w:r w:rsidR="009D329B" w:rsidRPr="001938C6">
        <w:rPr>
          <w:rFonts w:ascii="Times New Roman" w:hAnsi="Times New Roman" w:cs="Times New Roman"/>
          <w:kern w:val="0"/>
          <w:sz w:val="22"/>
        </w:rPr>
        <w:t>Identification of total proteins, membrane proteins annotated as GO term “membrane,” and transmembrane domain-containing proteins from each method. Blue, red, and green bars indicate the numbers of total identified proteins, membrane proteins annotated as GO term “membrane,” and transmembrane domain-containing proteins, respectively.</w:t>
      </w:r>
      <w:r w:rsidR="009D329B" w:rsidRPr="001938C6">
        <w:rPr>
          <w:rFonts w:ascii="Times-Roman" w:hAnsi="Times-Roman" w:cs="Times-Roman" w:hint="eastAsia"/>
          <w:kern w:val="0"/>
          <w:sz w:val="22"/>
        </w:rPr>
        <w:t xml:space="preserve"> </w:t>
      </w:r>
      <w:r w:rsidRPr="001938C6">
        <w:rPr>
          <w:rFonts w:ascii="Times New Roman" w:hAnsi="Times New Roman" w:cs="Times New Roman"/>
          <w:kern w:val="0"/>
          <w:sz w:val="22"/>
        </w:rPr>
        <w:t>(</w:t>
      </w:r>
      <w:r w:rsidRPr="001938C6">
        <w:rPr>
          <w:rFonts w:ascii="Times New Roman" w:hAnsi="Times New Roman" w:cs="Times New Roman" w:hint="eastAsia"/>
          <w:kern w:val="0"/>
          <w:sz w:val="22"/>
        </w:rPr>
        <w:t>B</w:t>
      </w:r>
      <w:r w:rsidR="00B0344E" w:rsidRPr="001938C6">
        <w:rPr>
          <w:rFonts w:ascii="Times New Roman" w:hAnsi="Times New Roman" w:cs="Times New Roman"/>
          <w:kern w:val="0"/>
          <w:sz w:val="22"/>
        </w:rPr>
        <w:t xml:space="preserve">) The relative ratios </w:t>
      </w:r>
      <w:r w:rsidR="008B0F19" w:rsidRPr="001938C6">
        <w:rPr>
          <w:rFonts w:ascii="Times New Roman" w:hAnsi="Times New Roman" w:cs="Times New Roman"/>
          <w:kern w:val="0"/>
          <w:sz w:val="22"/>
        </w:rPr>
        <w:t xml:space="preserve">between </w:t>
      </w:r>
      <w:r w:rsidR="00B0344E" w:rsidRPr="001938C6">
        <w:rPr>
          <w:rFonts w:ascii="Times New Roman" w:hAnsi="Times New Roman" w:cs="Times New Roman"/>
          <w:kern w:val="0"/>
          <w:sz w:val="22"/>
        </w:rPr>
        <w:t>crude membrane fractionation method</w:t>
      </w:r>
      <w:r w:rsidR="00C36A6B" w:rsidRPr="001938C6">
        <w:rPr>
          <w:rFonts w:ascii="Times New Roman" w:hAnsi="Times New Roman" w:cs="Times New Roman"/>
          <w:kern w:val="0"/>
          <w:sz w:val="22"/>
        </w:rPr>
        <w:t>s</w:t>
      </w:r>
      <w:r w:rsidR="00B0344E" w:rsidRPr="001938C6">
        <w:rPr>
          <w:rFonts w:ascii="Times New Roman" w:hAnsi="Times New Roman" w:cs="Times New Roman"/>
          <w:kern w:val="0"/>
          <w:sz w:val="22"/>
        </w:rPr>
        <w:t xml:space="preserve"> and whole cell</w:t>
      </w:r>
      <w:r w:rsidR="008B0F19" w:rsidRPr="001938C6">
        <w:rPr>
          <w:rFonts w:ascii="Times New Roman" w:hAnsi="Times New Roman" w:cs="Times New Roman"/>
          <w:kern w:val="0"/>
          <w:sz w:val="22"/>
        </w:rPr>
        <w:t>s</w:t>
      </w:r>
      <w:r w:rsidR="00B0344E" w:rsidRPr="001938C6">
        <w:rPr>
          <w:rFonts w:ascii="Times New Roman" w:hAnsi="Times New Roman" w:cs="Times New Roman"/>
          <w:kern w:val="0"/>
          <w:sz w:val="22"/>
        </w:rPr>
        <w:t xml:space="preserve"> were </w:t>
      </w:r>
      <w:r w:rsidR="00C36A6B" w:rsidRPr="001938C6">
        <w:rPr>
          <w:rFonts w:ascii="Times New Roman" w:hAnsi="Times New Roman" w:cs="Times New Roman"/>
          <w:kern w:val="0"/>
          <w:sz w:val="22"/>
        </w:rPr>
        <w:t>compared</w:t>
      </w:r>
      <w:r w:rsidR="00B0344E" w:rsidRPr="001938C6">
        <w:rPr>
          <w:rFonts w:ascii="Times New Roman" w:hAnsi="Times New Roman" w:cs="Times New Roman"/>
          <w:kern w:val="0"/>
          <w:sz w:val="22"/>
        </w:rPr>
        <w:t xml:space="preserve"> as bar diagrams. Light blue bars indicate proteins identified as GO term “membrane</w:t>
      </w:r>
      <w:r w:rsidR="008B0F19" w:rsidRPr="001938C6">
        <w:rPr>
          <w:rFonts w:ascii="Times New Roman" w:hAnsi="Times New Roman" w:cs="Times New Roman"/>
          <w:kern w:val="0"/>
          <w:sz w:val="22"/>
        </w:rPr>
        <w:t>,</w:t>
      </w:r>
      <w:r w:rsidR="00B0344E" w:rsidRPr="001938C6">
        <w:rPr>
          <w:rFonts w:ascii="Times New Roman" w:hAnsi="Times New Roman" w:cs="Times New Roman"/>
          <w:kern w:val="0"/>
          <w:sz w:val="22"/>
        </w:rPr>
        <w:t xml:space="preserve">” </w:t>
      </w:r>
      <w:r w:rsidR="008B0F19" w:rsidRPr="001938C6">
        <w:rPr>
          <w:rFonts w:ascii="Times New Roman" w:hAnsi="Times New Roman" w:cs="Times New Roman"/>
          <w:kern w:val="0"/>
          <w:sz w:val="22"/>
        </w:rPr>
        <w:t xml:space="preserve">and </w:t>
      </w:r>
      <w:r w:rsidR="00B0344E" w:rsidRPr="001938C6">
        <w:rPr>
          <w:rFonts w:ascii="Times New Roman" w:hAnsi="Times New Roman" w:cs="Times New Roman"/>
          <w:kern w:val="0"/>
          <w:sz w:val="22"/>
        </w:rPr>
        <w:t xml:space="preserve">deep blue bars represents </w:t>
      </w:r>
      <w:r w:rsidR="00C36A6B" w:rsidRPr="001938C6">
        <w:rPr>
          <w:rFonts w:ascii="Times New Roman" w:hAnsi="Times New Roman" w:cs="Times New Roman"/>
          <w:kern w:val="0"/>
          <w:sz w:val="22"/>
        </w:rPr>
        <w:t xml:space="preserve">proteins containing </w:t>
      </w:r>
      <w:r w:rsidR="00B0344E" w:rsidRPr="001938C6">
        <w:rPr>
          <w:rFonts w:ascii="Times New Roman" w:hAnsi="Times New Roman" w:cs="Times New Roman"/>
          <w:kern w:val="0"/>
          <w:sz w:val="22"/>
        </w:rPr>
        <w:t xml:space="preserve">transmembrane domains. </w:t>
      </w:r>
      <w:r w:rsidR="00875F60" w:rsidRPr="001938C6">
        <w:rPr>
          <w:rFonts w:ascii="Times New Roman" w:hAnsi="Times New Roman" w:cs="Times New Roman" w:hint="eastAsia"/>
          <w:kern w:val="0"/>
          <w:sz w:val="22"/>
        </w:rPr>
        <w:t>(B)</w:t>
      </w:r>
      <w:r w:rsidR="00B0344E" w:rsidRPr="001938C6">
        <w:rPr>
          <w:rFonts w:ascii="Times New Roman" w:hAnsi="Times New Roman" w:cs="Times New Roman"/>
          <w:sz w:val="22"/>
        </w:rPr>
        <w:t xml:space="preserve"> Coverage complementarity of crude membrane fractionation methods in biological set</w:t>
      </w:r>
      <w:r w:rsidR="00150F82" w:rsidRPr="001938C6">
        <w:rPr>
          <w:rFonts w:ascii="Times New Roman" w:hAnsi="Times New Roman" w:cs="Times New Roman"/>
          <w:sz w:val="22"/>
        </w:rPr>
        <w:t>s</w:t>
      </w:r>
      <w:r w:rsidR="00B0344E" w:rsidRPr="001938C6">
        <w:rPr>
          <w:rFonts w:ascii="Times New Roman" w:hAnsi="Times New Roman" w:cs="Times New Roman"/>
          <w:sz w:val="22"/>
        </w:rPr>
        <w:t xml:space="preserve"> 1</w:t>
      </w:r>
      <w:r w:rsidR="005859CF" w:rsidRPr="001938C6">
        <w:rPr>
          <w:rFonts w:ascii="Times New Roman" w:hAnsi="Times New Roman" w:cs="Times New Roman" w:hint="eastAsia"/>
          <w:sz w:val="22"/>
        </w:rPr>
        <w:t xml:space="preserve"> and 2</w:t>
      </w:r>
      <w:r w:rsidR="00B0344E" w:rsidRPr="001938C6">
        <w:rPr>
          <w:rFonts w:ascii="Times New Roman" w:hAnsi="Times New Roman" w:cs="Times New Roman"/>
          <w:sz w:val="22"/>
        </w:rPr>
        <w:t xml:space="preserve">. Proteins identified as GO term “membrane” from </w:t>
      </w:r>
      <w:r w:rsidR="008B0F19" w:rsidRPr="001938C6">
        <w:rPr>
          <w:rFonts w:ascii="Times New Roman" w:hAnsi="Times New Roman" w:cs="Times New Roman"/>
          <w:sz w:val="22"/>
        </w:rPr>
        <w:t xml:space="preserve">4 </w:t>
      </w:r>
      <w:r w:rsidR="00B0344E" w:rsidRPr="001938C6">
        <w:rPr>
          <w:rFonts w:ascii="Times New Roman" w:hAnsi="Times New Roman" w:cs="Times New Roman"/>
          <w:sz w:val="22"/>
        </w:rPr>
        <w:t xml:space="preserve">methods are overlapped. Also, </w:t>
      </w:r>
      <w:r w:rsidR="00150F82" w:rsidRPr="001938C6">
        <w:rPr>
          <w:rFonts w:ascii="Times New Roman" w:hAnsi="Times New Roman" w:cs="Times New Roman"/>
          <w:sz w:val="22"/>
        </w:rPr>
        <w:t xml:space="preserve">the </w:t>
      </w:r>
      <w:r w:rsidR="00B0344E" w:rsidRPr="001938C6">
        <w:rPr>
          <w:rFonts w:ascii="Times New Roman" w:hAnsi="Times New Roman" w:cs="Times New Roman"/>
          <w:sz w:val="22"/>
        </w:rPr>
        <w:t>transmembrane domains (TMD</w:t>
      </w:r>
      <w:r w:rsidR="008B0F19" w:rsidRPr="001938C6">
        <w:rPr>
          <w:rFonts w:ascii="Times New Roman" w:hAnsi="Times New Roman" w:cs="Times New Roman"/>
          <w:sz w:val="22"/>
        </w:rPr>
        <w:t>)-</w:t>
      </w:r>
      <w:r w:rsidR="00B0344E" w:rsidRPr="001938C6">
        <w:rPr>
          <w:rFonts w:ascii="Times New Roman" w:hAnsi="Times New Roman" w:cs="Times New Roman"/>
          <w:sz w:val="22"/>
        </w:rPr>
        <w:t xml:space="preserve">containing proteins obtained from </w:t>
      </w:r>
      <w:r w:rsidR="008B0F19" w:rsidRPr="001938C6">
        <w:rPr>
          <w:rFonts w:ascii="Times New Roman" w:hAnsi="Times New Roman" w:cs="Times New Roman"/>
          <w:sz w:val="22"/>
        </w:rPr>
        <w:t xml:space="preserve">the 4 </w:t>
      </w:r>
      <w:r w:rsidR="00B0344E" w:rsidRPr="001938C6">
        <w:rPr>
          <w:rFonts w:ascii="Times New Roman" w:hAnsi="Times New Roman" w:cs="Times New Roman"/>
          <w:sz w:val="22"/>
        </w:rPr>
        <w:t xml:space="preserve">methods are overlapped. </w:t>
      </w:r>
    </w:p>
    <w:p w:rsidR="009D329B" w:rsidRDefault="009D329B" w:rsidP="00875F60">
      <w:pPr>
        <w:wordWrap/>
        <w:adjustRightInd w:val="0"/>
        <w:spacing w:line="480" w:lineRule="auto"/>
        <w:rPr>
          <w:rFonts w:ascii="Times New Roman" w:hAnsi="Times New Roman" w:cs="Times New Roman"/>
          <w:sz w:val="22"/>
        </w:rPr>
      </w:pPr>
    </w:p>
    <w:p w:rsidR="009D329B" w:rsidRDefault="009D329B" w:rsidP="00875F60">
      <w:pPr>
        <w:wordWrap/>
        <w:adjustRightInd w:val="0"/>
        <w:spacing w:line="480" w:lineRule="auto"/>
        <w:rPr>
          <w:rFonts w:ascii="Times New Roman" w:hAnsi="Times New Roman" w:cs="Times New Roman"/>
          <w:sz w:val="22"/>
        </w:rPr>
      </w:pPr>
    </w:p>
    <w:p w:rsidR="00F64E2D" w:rsidRDefault="00F64E2D" w:rsidP="00875F60">
      <w:pPr>
        <w:wordWrap/>
        <w:adjustRightInd w:val="0"/>
        <w:spacing w:line="480" w:lineRule="auto"/>
        <w:rPr>
          <w:rFonts w:ascii="Times New Roman" w:hAnsi="Times New Roman" w:cs="Times New Roman"/>
          <w:sz w:val="22"/>
        </w:rPr>
      </w:pPr>
    </w:p>
    <w:p w:rsidR="00A7052D" w:rsidRDefault="00A7052D" w:rsidP="00875F60">
      <w:pPr>
        <w:wordWrap/>
        <w:adjustRightInd w:val="0"/>
        <w:spacing w:line="480" w:lineRule="auto"/>
        <w:rPr>
          <w:rFonts w:ascii="Times New Roman" w:hAnsi="Times New Roman" w:cs="Times New Roman"/>
          <w:sz w:val="22"/>
        </w:rPr>
      </w:pPr>
    </w:p>
    <w:p w:rsidR="00A7052D" w:rsidRDefault="00A7052D" w:rsidP="00875F60">
      <w:pPr>
        <w:wordWrap/>
        <w:adjustRightInd w:val="0"/>
        <w:spacing w:line="480" w:lineRule="auto"/>
        <w:rPr>
          <w:rFonts w:ascii="Times New Roman" w:hAnsi="Times New Roman" w:cs="Times New Roman"/>
          <w:sz w:val="22"/>
        </w:rPr>
      </w:pPr>
    </w:p>
    <w:p w:rsidR="00A7052D" w:rsidRDefault="00A7052D" w:rsidP="00875F60">
      <w:pPr>
        <w:wordWrap/>
        <w:adjustRightInd w:val="0"/>
        <w:spacing w:line="480" w:lineRule="auto"/>
        <w:rPr>
          <w:rFonts w:ascii="Times New Roman" w:hAnsi="Times New Roman" w:cs="Times New Roman"/>
          <w:sz w:val="22"/>
        </w:rPr>
      </w:pPr>
    </w:p>
    <w:p w:rsidR="00A7052D" w:rsidRDefault="00A7052D" w:rsidP="00875F60">
      <w:pPr>
        <w:wordWrap/>
        <w:adjustRightInd w:val="0"/>
        <w:spacing w:line="480" w:lineRule="auto"/>
        <w:rPr>
          <w:rFonts w:ascii="Times New Roman" w:hAnsi="Times New Roman" w:cs="Times New Roman"/>
          <w:sz w:val="22"/>
        </w:rPr>
      </w:pPr>
    </w:p>
    <w:p w:rsidR="00A7052D" w:rsidRDefault="00A7052D" w:rsidP="00875F60">
      <w:pPr>
        <w:wordWrap/>
        <w:adjustRightInd w:val="0"/>
        <w:spacing w:line="480" w:lineRule="auto"/>
        <w:rPr>
          <w:rFonts w:ascii="Times New Roman" w:hAnsi="Times New Roman" w:cs="Times New Roman"/>
          <w:sz w:val="22"/>
        </w:rPr>
      </w:pPr>
    </w:p>
    <w:p w:rsidR="00A7052D" w:rsidRDefault="00A7052D" w:rsidP="00875F60">
      <w:pPr>
        <w:wordWrap/>
        <w:adjustRightInd w:val="0"/>
        <w:spacing w:line="480" w:lineRule="auto"/>
        <w:rPr>
          <w:rFonts w:ascii="Times New Roman" w:hAnsi="Times New Roman" w:cs="Times New Roman"/>
          <w:sz w:val="22"/>
        </w:rPr>
      </w:pPr>
    </w:p>
    <w:p w:rsidR="00A7052D" w:rsidRDefault="00A7052D" w:rsidP="00875F60">
      <w:pPr>
        <w:wordWrap/>
        <w:adjustRightInd w:val="0"/>
        <w:spacing w:line="480" w:lineRule="auto"/>
        <w:rPr>
          <w:rFonts w:ascii="Times New Roman" w:hAnsi="Times New Roman" w:cs="Times New Roman"/>
          <w:sz w:val="22"/>
        </w:rPr>
      </w:pPr>
    </w:p>
    <w:p w:rsidR="00A7052D" w:rsidRDefault="00A7052D" w:rsidP="00875F60">
      <w:pPr>
        <w:wordWrap/>
        <w:adjustRightInd w:val="0"/>
        <w:spacing w:line="480" w:lineRule="auto"/>
        <w:rPr>
          <w:rFonts w:ascii="Times New Roman" w:hAnsi="Times New Roman" w:cs="Times New Roman"/>
          <w:sz w:val="22"/>
        </w:rPr>
      </w:pPr>
    </w:p>
    <w:p w:rsidR="00A7052D" w:rsidRDefault="00A7052D" w:rsidP="00875F60">
      <w:pPr>
        <w:wordWrap/>
        <w:adjustRightInd w:val="0"/>
        <w:spacing w:line="480" w:lineRule="auto"/>
        <w:rPr>
          <w:rFonts w:ascii="Times New Roman" w:hAnsi="Times New Roman" w:cs="Times New Roman"/>
          <w:sz w:val="22"/>
        </w:rPr>
      </w:pPr>
      <w:r w:rsidRPr="00D06451">
        <w:rPr>
          <w:rFonts w:ascii="Times New Roman" w:hAnsi="Times New Roman" w:cs="Times New Roman"/>
          <w:b/>
          <w:sz w:val="22"/>
        </w:rPr>
        <w:lastRenderedPageBreak/>
        <w:t xml:space="preserve">Figure </w:t>
      </w:r>
      <w:r>
        <w:rPr>
          <w:rFonts w:ascii="Times New Roman" w:hAnsi="Times New Roman" w:cs="Times New Roman" w:hint="eastAsia"/>
          <w:b/>
          <w:sz w:val="22"/>
        </w:rPr>
        <w:t>S4</w:t>
      </w:r>
    </w:p>
    <w:p w:rsidR="00875F60" w:rsidRPr="00D06451" w:rsidRDefault="00875F60" w:rsidP="002A16C1">
      <w:pPr>
        <w:spacing w:line="480" w:lineRule="auto"/>
        <w:jc w:val="center"/>
        <w:rPr>
          <w:rFonts w:ascii="Times New Roman" w:hAnsi="Times New Roman" w:cs="Times New Roman"/>
          <w:sz w:val="22"/>
        </w:rPr>
      </w:pPr>
      <w:r w:rsidRPr="00D06451">
        <w:rPr>
          <w:rFonts w:ascii="Times New Roman" w:hAnsi="Times New Roman" w:cs="Times New Roman"/>
          <w:noProof/>
          <w:sz w:val="22"/>
          <w:lang w:eastAsia="en-US"/>
        </w:rPr>
        <w:drawing>
          <wp:inline distT="0" distB="0" distL="0" distR="0">
            <wp:extent cx="5731510" cy="4545965"/>
            <wp:effectExtent l="0" t="0" r="2540" b="6985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 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4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44E" w:rsidRPr="00D06451" w:rsidRDefault="00B0344E" w:rsidP="00B0344E">
      <w:pPr>
        <w:spacing w:line="480" w:lineRule="auto"/>
        <w:rPr>
          <w:rFonts w:ascii="Times New Roman" w:hAnsi="Times New Roman" w:cs="Times New Roman"/>
          <w:b/>
          <w:bCs/>
          <w:sz w:val="22"/>
        </w:rPr>
      </w:pPr>
      <w:proofErr w:type="gramStart"/>
      <w:r w:rsidRPr="00D06451">
        <w:rPr>
          <w:rFonts w:ascii="Times New Roman" w:hAnsi="Times New Roman" w:cs="Times New Roman"/>
          <w:b/>
          <w:sz w:val="22"/>
        </w:rPr>
        <w:t xml:space="preserve">Supplementary Figure </w:t>
      </w:r>
      <w:r w:rsidR="006E0F71">
        <w:rPr>
          <w:rFonts w:ascii="Times New Roman" w:hAnsi="Times New Roman" w:cs="Times New Roman" w:hint="eastAsia"/>
          <w:b/>
          <w:sz w:val="22"/>
        </w:rPr>
        <w:t>S</w:t>
      </w:r>
      <w:r w:rsidR="00982C15">
        <w:rPr>
          <w:rFonts w:ascii="Times New Roman" w:hAnsi="Times New Roman" w:cs="Times New Roman" w:hint="eastAsia"/>
          <w:b/>
          <w:sz w:val="22"/>
        </w:rPr>
        <w:t>4</w:t>
      </w:r>
      <w:r w:rsidRPr="00D06451">
        <w:rPr>
          <w:rFonts w:ascii="Times New Roman" w:hAnsi="Times New Roman" w:cs="Times New Roman"/>
          <w:b/>
          <w:sz w:val="22"/>
        </w:rPr>
        <w:t>.</w:t>
      </w:r>
      <w:proofErr w:type="gramEnd"/>
      <w:r w:rsidRPr="00D06451">
        <w:rPr>
          <w:rFonts w:ascii="Times New Roman" w:hAnsi="Times New Roman" w:cs="Times New Roman"/>
          <w:b/>
          <w:sz w:val="22"/>
        </w:rPr>
        <w:t xml:space="preserve"> </w:t>
      </w:r>
      <w:r w:rsidRPr="00D06451">
        <w:rPr>
          <w:rFonts w:ascii="Times New Roman" w:hAnsi="Times New Roman" w:cs="Times New Roman"/>
          <w:b/>
          <w:bCs/>
          <w:sz w:val="22"/>
        </w:rPr>
        <w:t xml:space="preserve">Comparison between biological replicates </w:t>
      </w:r>
      <w:r w:rsidR="008B0F19">
        <w:rPr>
          <w:rFonts w:ascii="Times New Roman" w:hAnsi="Times New Roman" w:cs="Times New Roman"/>
          <w:b/>
          <w:bCs/>
          <w:sz w:val="22"/>
        </w:rPr>
        <w:t>by</w:t>
      </w:r>
      <w:r w:rsidR="008B0F19" w:rsidRPr="00D06451">
        <w:rPr>
          <w:rFonts w:ascii="Times New Roman" w:hAnsi="Times New Roman" w:cs="Times New Roman"/>
          <w:b/>
          <w:bCs/>
          <w:sz w:val="22"/>
        </w:rPr>
        <w:t xml:space="preserve"> </w:t>
      </w:r>
      <w:r w:rsidRPr="00D06451">
        <w:rPr>
          <w:rFonts w:ascii="Times New Roman" w:hAnsi="Times New Roman" w:cs="Times New Roman"/>
          <w:b/>
          <w:bCs/>
          <w:sz w:val="22"/>
        </w:rPr>
        <w:t xml:space="preserve">WCC and CMC for </w:t>
      </w:r>
      <w:r w:rsidR="008B0F19">
        <w:rPr>
          <w:rFonts w:ascii="Times New Roman" w:hAnsi="Times New Roman" w:cs="Times New Roman"/>
          <w:b/>
          <w:bCs/>
          <w:sz w:val="22"/>
        </w:rPr>
        <w:t xml:space="preserve">the </w:t>
      </w:r>
      <w:r w:rsidRPr="00D06451">
        <w:rPr>
          <w:rFonts w:ascii="Times New Roman" w:hAnsi="Times New Roman" w:cs="Times New Roman"/>
          <w:b/>
          <w:bCs/>
          <w:sz w:val="22"/>
        </w:rPr>
        <w:t>N-glycoproteome</w:t>
      </w:r>
    </w:p>
    <w:p w:rsidR="00B0344E" w:rsidRDefault="00B0344E" w:rsidP="00B0344E">
      <w:pPr>
        <w:spacing w:line="480" w:lineRule="auto"/>
        <w:rPr>
          <w:rFonts w:ascii="Times New Roman" w:hAnsi="Times New Roman" w:cs="Times New Roman"/>
          <w:sz w:val="22"/>
        </w:rPr>
      </w:pPr>
      <w:r w:rsidRPr="00D06451">
        <w:rPr>
          <w:rFonts w:ascii="Times New Roman" w:hAnsi="Times New Roman" w:cs="Times New Roman"/>
          <w:sz w:val="22"/>
        </w:rPr>
        <w:t xml:space="preserve">(A) Area-proportional Venn diagrams </w:t>
      </w:r>
      <w:r w:rsidR="008B0F19">
        <w:rPr>
          <w:rFonts w:ascii="Times New Roman" w:hAnsi="Times New Roman" w:cs="Times New Roman"/>
          <w:sz w:val="22"/>
        </w:rPr>
        <w:t>of</w:t>
      </w:r>
      <w:r w:rsidR="008B0F19" w:rsidRPr="00D06451">
        <w:rPr>
          <w:rFonts w:ascii="Times New Roman" w:hAnsi="Times New Roman" w:cs="Times New Roman"/>
          <w:sz w:val="22"/>
        </w:rPr>
        <w:t xml:space="preserve"> </w:t>
      </w:r>
      <w:r w:rsidR="00150F82" w:rsidRPr="00D06451">
        <w:rPr>
          <w:rFonts w:ascii="Times New Roman" w:hAnsi="Times New Roman" w:cs="Times New Roman"/>
          <w:sz w:val="22"/>
        </w:rPr>
        <w:t>the overlap in uniquely</w:t>
      </w:r>
      <w:r w:rsidRPr="00D06451">
        <w:rPr>
          <w:rFonts w:ascii="Times New Roman" w:hAnsi="Times New Roman" w:cs="Times New Roman"/>
          <w:sz w:val="22"/>
        </w:rPr>
        <w:t xml:space="preserve"> identified N-glycosites</w:t>
      </w:r>
      <w:r w:rsidR="00150F82" w:rsidRPr="00D06451">
        <w:rPr>
          <w:rFonts w:ascii="Times New Roman" w:hAnsi="Times New Roman" w:cs="Times New Roman"/>
          <w:sz w:val="22"/>
        </w:rPr>
        <w:t xml:space="preserve"> (left) and </w:t>
      </w:r>
      <w:r w:rsidRPr="00D06451">
        <w:rPr>
          <w:rFonts w:ascii="Times New Roman" w:hAnsi="Times New Roman" w:cs="Times New Roman"/>
          <w:sz w:val="22"/>
        </w:rPr>
        <w:t xml:space="preserve">N-glycoproteins (right) between biological replicates </w:t>
      </w:r>
      <w:r w:rsidR="008B0F19">
        <w:rPr>
          <w:rFonts w:ascii="Times New Roman" w:hAnsi="Times New Roman" w:cs="Times New Roman"/>
          <w:sz w:val="22"/>
        </w:rPr>
        <w:t>by</w:t>
      </w:r>
      <w:r w:rsidR="008B0F19" w:rsidRPr="00D06451">
        <w:rPr>
          <w:rFonts w:ascii="Times New Roman" w:hAnsi="Times New Roman" w:cs="Times New Roman"/>
          <w:sz w:val="22"/>
        </w:rPr>
        <w:t xml:space="preserve"> </w:t>
      </w:r>
      <w:r w:rsidRPr="00D06451">
        <w:rPr>
          <w:rFonts w:ascii="Times New Roman" w:hAnsi="Times New Roman" w:cs="Times New Roman"/>
          <w:sz w:val="22"/>
        </w:rPr>
        <w:t xml:space="preserve">WCC. (B) Area-proportional Venn diagrams </w:t>
      </w:r>
      <w:r w:rsidR="008B0F19">
        <w:rPr>
          <w:rFonts w:ascii="Times New Roman" w:hAnsi="Times New Roman" w:cs="Times New Roman"/>
          <w:sz w:val="22"/>
        </w:rPr>
        <w:t>of</w:t>
      </w:r>
      <w:r w:rsidR="008B0F19" w:rsidRPr="00D06451">
        <w:rPr>
          <w:rFonts w:ascii="Times New Roman" w:hAnsi="Times New Roman" w:cs="Times New Roman"/>
          <w:sz w:val="22"/>
        </w:rPr>
        <w:t xml:space="preserve"> </w:t>
      </w:r>
      <w:r w:rsidRPr="00D06451">
        <w:rPr>
          <w:rFonts w:ascii="Times New Roman" w:hAnsi="Times New Roman" w:cs="Times New Roman"/>
          <w:sz w:val="22"/>
        </w:rPr>
        <w:t>the ove</w:t>
      </w:r>
      <w:r w:rsidR="00150F82" w:rsidRPr="00D06451">
        <w:rPr>
          <w:rFonts w:ascii="Times New Roman" w:hAnsi="Times New Roman" w:cs="Times New Roman"/>
          <w:sz w:val="22"/>
        </w:rPr>
        <w:t>rlap in uniquely</w:t>
      </w:r>
      <w:r w:rsidRPr="00D06451">
        <w:rPr>
          <w:rFonts w:ascii="Times New Roman" w:hAnsi="Times New Roman" w:cs="Times New Roman"/>
          <w:sz w:val="22"/>
        </w:rPr>
        <w:t xml:space="preserve"> identified N-glycosites</w:t>
      </w:r>
      <w:r w:rsidR="00150F82" w:rsidRPr="00D06451">
        <w:rPr>
          <w:rFonts w:ascii="Times New Roman" w:hAnsi="Times New Roman" w:cs="Times New Roman"/>
          <w:sz w:val="22"/>
        </w:rPr>
        <w:t xml:space="preserve"> (left) and </w:t>
      </w:r>
      <w:r w:rsidRPr="00D06451">
        <w:rPr>
          <w:rFonts w:ascii="Times New Roman" w:hAnsi="Times New Roman" w:cs="Times New Roman"/>
          <w:sz w:val="22"/>
        </w:rPr>
        <w:t>N-glycoproteins (right) between peptide preparation</w:t>
      </w:r>
      <w:r w:rsidR="008B0F19" w:rsidRPr="008B0F19">
        <w:rPr>
          <w:rFonts w:ascii="Times New Roman" w:hAnsi="Times New Roman" w:cs="Times New Roman"/>
          <w:sz w:val="22"/>
        </w:rPr>
        <w:t xml:space="preserve"> </w:t>
      </w:r>
      <w:r w:rsidR="008B0F19" w:rsidRPr="00D06451">
        <w:rPr>
          <w:rFonts w:ascii="Times New Roman" w:hAnsi="Times New Roman" w:cs="Times New Roman"/>
          <w:sz w:val="22"/>
        </w:rPr>
        <w:t>methods</w:t>
      </w:r>
      <w:r w:rsidRPr="00D06451">
        <w:rPr>
          <w:rFonts w:ascii="Times New Roman" w:hAnsi="Times New Roman" w:cs="Times New Roman"/>
          <w:sz w:val="22"/>
        </w:rPr>
        <w:t xml:space="preserve">. </w:t>
      </w:r>
    </w:p>
    <w:p w:rsidR="00AF3046" w:rsidRDefault="00AF3046" w:rsidP="00B0344E">
      <w:pPr>
        <w:spacing w:line="480" w:lineRule="auto"/>
        <w:rPr>
          <w:rFonts w:ascii="Times New Roman" w:hAnsi="Times New Roman" w:cs="Times New Roman"/>
          <w:sz w:val="22"/>
        </w:rPr>
      </w:pPr>
    </w:p>
    <w:p w:rsidR="00AF3046" w:rsidRDefault="00AF3046" w:rsidP="00B0344E">
      <w:pPr>
        <w:spacing w:line="480" w:lineRule="auto"/>
        <w:rPr>
          <w:rFonts w:ascii="Times New Roman" w:hAnsi="Times New Roman" w:cs="Times New Roman"/>
          <w:sz w:val="22"/>
        </w:rPr>
      </w:pPr>
    </w:p>
    <w:p w:rsidR="00AF3046" w:rsidRDefault="00AF3046" w:rsidP="00B0344E">
      <w:pPr>
        <w:spacing w:line="480" w:lineRule="auto"/>
        <w:rPr>
          <w:rFonts w:ascii="Times New Roman" w:hAnsi="Times New Roman" w:cs="Times New Roman"/>
          <w:sz w:val="22"/>
        </w:rPr>
      </w:pPr>
    </w:p>
    <w:p w:rsidR="00AF3046" w:rsidRDefault="00A7052D" w:rsidP="00B0344E">
      <w:pPr>
        <w:spacing w:line="480" w:lineRule="auto"/>
        <w:rPr>
          <w:rFonts w:ascii="Times New Roman" w:hAnsi="Times New Roman" w:cs="Times New Roman"/>
          <w:sz w:val="22"/>
        </w:rPr>
      </w:pPr>
      <w:r w:rsidRPr="00D06451">
        <w:rPr>
          <w:rFonts w:ascii="Times New Roman" w:hAnsi="Times New Roman" w:cs="Times New Roman"/>
          <w:b/>
          <w:sz w:val="22"/>
        </w:rPr>
        <w:lastRenderedPageBreak/>
        <w:t xml:space="preserve">Figure </w:t>
      </w:r>
      <w:r>
        <w:rPr>
          <w:rFonts w:ascii="Times New Roman" w:hAnsi="Times New Roman" w:cs="Times New Roman" w:hint="eastAsia"/>
          <w:b/>
          <w:sz w:val="22"/>
        </w:rPr>
        <w:t>S5</w:t>
      </w:r>
    </w:p>
    <w:p w:rsidR="00AF3046" w:rsidRDefault="00AF3046" w:rsidP="00AF3046">
      <w:pPr>
        <w:wordWrap/>
        <w:adjustRightInd w:val="0"/>
        <w:spacing w:line="480" w:lineRule="auto"/>
        <w:jc w:val="center"/>
        <w:rPr>
          <w:rFonts w:ascii="Times New Roman" w:hAnsi="Times New Roman" w:cs="Times New Roman"/>
          <w:sz w:val="22"/>
        </w:rPr>
      </w:pPr>
      <w:r w:rsidRPr="00D06451">
        <w:rPr>
          <w:rFonts w:ascii="Times New Roman" w:hAnsi="Times New Roman" w:cs="Times New Roman"/>
          <w:noProof/>
          <w:sz w:val="22"/>
          <w:lang w:eastAsia="en-US"/>
        </w:rPr>
        <w:drawing>
          <wp:inline distT="0" distB="0" distL="0" distR="0">
            <wp:extent cx="4596148" cy="5844226"/>
            <wp:effectExtent l="0" t="0" r="0" b="4445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 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9665" cy="584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046" w:rsidRPr="00D06451" w:rsidRDefault="00AF3046" w:rsidP="00AF3046">
      <w:pPr>
        <w:spacing w:line="480" w:lineRule="auto"/>
        <w:rPr>
          <w:rFonts w:ascii="Times New Roman" w:hAnsi="Times New Roman" w:cs="Times New Roman"/>
          <w:b/>
          <w:kern w:val="0"/>
          <w:sz w:val="22"/>
        </w:rPr>
      </w:pPr>
      <w:proofErr w:type="gramStart"/>
      <w:r w:rsidRPr="00D06451">
        <w:rPr>
          <w:rFonts w:ascii="Times New Roman" w:hAnsi="Times New Roman" w:cs="Times New Roman"/>
          <w:b/>
          <w:sz w:val="22"/>
        </w:rPr>
        <w:t xml:space="preserve">Supplementary Figure </w:t>
      </w:r>
      <w:r>
        <w:rPr>
          <w:rFonts w:ascii="Times New Roman" w:hAnsi="Times New Roman" w:cs="Times New Roman" w:hint="eastAsia"/>
          <w:b/>
          <w:sz w:val="22"/>
        </w:rPr>
        <w:t>S</w:t>
      </w:r>
      <w:r w:rsidR="00982C15">
        <w:rPr>
          <w:rFonts w:ascii="Times New Roman" w:hAnsi="Times New Roman" w:cs="Times New Roman" w:hint="eastAsia"/>
          <w:b/>
          <w:sz w:val="22"/>
        </w:rPr>
        <w:t>5</w:t>
      </w:r>
      <w:r w:rsidRPr="00D06451">
        <w:rPr>
          <w:rFonts w:ascii="Times New Roman" w:hAnsi="Times New Roman" w:cs="Times New Roman"/>
          <w:b/>
          <w:sz w:val="22"/>
        </w:rPr>
        <w:t>.</w:t>
      </w:r>
      <w:proofErr w:type="gramEnd"/>
      <w:r w:rsidRPr="00D06451">
        <w:rPr>
          <w:rFonts w:ascii="Times New Roman" w:hAnsi="Times New Roman" w:cs="Times New Roman"/>
          <w:b/>
          <w:sz w:val="22"/>
        </w:rPr>
        <w:t xml:space="preserve"> T</w:t>
      </w:r>
      <w:r w:rsidRPr="00D06451">
        <w:rPr>
          <w:rFonts w:ascii="Times New Roman" w:hAnsi="Times New Roman" w:cs="Times New Roman"/>
          <w:b/>
          <w:kern w:val="0"/>
          <w:sz w:val="22"/>
        </w:rPr>
        <w:t>echnical reproducibility and biological reproducibility in experiments for N-glycoproteome profiling</w:t>
      </w:r>
    </w:p>
    <w:p w:rsidR="00AF3046" w:rsidRPr="00D06451" w:rsidRDefault="00AF3046" w:rsidP="00AF3046">
      <w:pPr>
        <w:spacing w:line="480" w:lineRule="auto"/>
        <w:rPr>
          <w:rFonts w:ascii="Times New Roman" w:hAnsi="Times New Roman" w:cs="Times New Roman"/>
          <w:sz w:val="22"/>
        </w:rPr>
      </w:pPr>
      <w:r w:rsidRPr="00D06451">
        <w:rPr>
          <w:rFonts w:ascii="Times New Roman" w:hAnsi="Times New Roman" w:cs="Times New Roman"/>
          <w:kern w:val="0"/>
          <w:sz w:val="22"/>
        </w:rPr>
        <w:t>Overlap between datasets is represented such that the reproducibility is shown across technical and biological replicates.</w:t>
      </w:r>
    </w:p>
    <w:p w:rsidR="00AF3046" w:rsidRDefault="00AF3046" w:rsidP="00AF3046">
      <w:pPr>
        <w:spacing w:line="480" w:lineRule="auto"/>
        <w:rPr>
          <w:rFonts w:ascii="Times New Roman" w:hAnsi="Times New Roman" w:cs="Times New Roman"/>
          <w:sz w:val="22"/>
        </w:rPr>
      </w:pPr>
    </w:p>
    <w:p w:rsidR="00AF3046" w:rsidRDefault="00AF3046" w:rsidP="00B0344E">
      <w:pPr>
        <w:spacing w:line="480" w:lineRule="auto"/>
        <w:rPr>
          <w:rFonts w:ascii="Times New Roman" w:hAnsi="Times New Roman" w:cs="Times New Roman"/>
          <w:sz w:val="22"/>
        </w:rPr>
      </w:pPr>
    </w:p>
    <w:p w:rsidR="00AF3046" w:rsidRPr="00D06451" w:rsidRDefault="00A7052D" w:rsidP="00B0344E">
      <w:pPr>
        <w:spacing w:line="480" w:lineRule="auto"/>
        <w:rPr>
          <w:rFonts w:ascii="Times New Roman" w:hAnsi="Times New Roman" w:cs="Times New Roman"/>
          <w:sz w:val="22"/>
        </w:rPr>
      </w:pPr>
      <w:r w:rsidRPr="00D06451">
        <w:rPr>
          <w:rFonts w:ascii="Times New Roman" w:hAnsi="Times New Roman" w:cs="Times New Roman"/>
          <w:b/>
          <w:sz w:val="22"/>
        </w:rPr>
        <w:lastRenderedPageBreak/>
        <w:t xml:space="preserve">Figure </w:t>
      </w:r>
      <w:r>
        <w:rPr>
          <w:rFonts w:ascii="Times New Roman" w:hAnsi="Times New Roman" w:cs="Times New Roman" w:hint="eastAsia"/>
          <w:b/>
          <w:sz w:val="22"/>
        </w:rPr>
        <w:t>S6</w:t>
      </w:r>
    </w:p>
    <w:p w:rsidR="00B0344E" w:rsidRPr="00D06451" w:rsidRDefault="002A16C1" w:rsidP="002A16C1">
      <w:pPr>
        <w:spacing w:line="480" w:lineRule="auto"/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  <w:lang w:eastAsia="en-US"/>
        </w:rPr>
        <w:drawing>
          <wp:inline distT="0" distB="0" distL="0" distR="0">
            <wp:extent cx="5400000" cy="4543200"/>
            <wp:effectExtent l="0" t="0" r="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 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5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F60" w:rsidRPr="001938C6" w:rsidRDefault="00B0344E" w:rsidP="00B0344E">
      <w:pPr>
        <w:spacing w:line="480" w:lineRule="auto"/>
        <w:rPr>
          <w:rFonts w:ascii="Times New Roman" w:hAnsi="Times New Roman" w:cs="Times New Roman"/>
          <w:b/>
          <w:sz w:val="22"/>
        </w:rPr>
      </w:pPr>
      <w:r w:rsidRPr="001938C6">
        <w:rPr>
          <w:rFonts w:ascii="Times New Roman" w:hAnsi="Times New Roman" w:cs="Times New Roman"/>
          <w:b/>
          <w:sz w:val="22"/>
        </w:rPr>
        <w:t xml:space="preserve">Figure </w:t>
      </w:r>
      <w:r w:rsidR="006E0F71" w:rsidRPr="001938C6">
        <w:rPr>
          <w:rFonts w:ascii="Times New Roman" w:hAnsi="Times New Roman" w:cs="Times New Roman" w:hint="eastAsia"/>
          <w:b/>
          <w:sz w:val="22"/>
        </w:rPr>
        <w:t>S</w:t>
      </w:r>
      <w:r w:rsidR="00982C15" w:rsidRPr="001938C6">
        <w:rPr>
          <w:rFonts w:ascii="Times New Roman" w:hAnsi="Times New Roman" w:cs="Times New Roman" w:hint="eastAsia"/>
          <w:b/>
          <w:sz w:val="22"/>
        </w:rPr>
        <w:t>6</w:t>
      </w:r>
      <w:r w:rsidRPr="001938C6">
        <w:rPr>
          <w:rFonts w:ascii="Times New Roman" w:hAnsi="Times New Roman" w:cs="Times New Roman"/>
          <w:b/>
          <w:sz w:val="22"/>
        </w:rPr>
        <w:t>. Comparison of BV-2 crude membrane proteome</w:t>
      </w:r>
      <w:r w:rsidR="00875F60" w:rsidRPr="001938C6">
        <w:rPr>
          <w:rFonts w:ascii="Times New Roman" w:hAnsi="Times New Roman" w:cs="Times New Roman" w:hint="eastAsia"/>
          <w:b/>
          <w:sz w:val="22"/>
        </w:rPr>
        <w:t xml:space="preserve"> and N-glycoproteome</w:t>
      </w:r>
      <w:r w:rsidRPr="001938C6">
        <w:rPr>
          <w:rFonts w:ascii="Times New Roman" w:hAnsi="Times New Roman" w:cs="Times New Roman"/>
          <w:b/>
          <w:sz w:val="22"/>
        </w:rPr>
        <w:t xml:space="preserve"> </w:t>
      </w:r>
    </w:p>
    <w:p w:rsidR="00875F60" w:rsidRPr="001938C6" w:rsidRDefault="00A7052D" w:rsidP="00A7052D">
      <w:pPr>
        <w:spacing w:line="480" w:lineRule="auto"/>
        <w:rPr>
          <w:rFonts w:ascii="Times New Roman" w:hAnsi="Times New Roman" w:cs="Times New Roman"/>
          <w:sz w:val="22"/>
        </w:rPr>
      </w:pPr>
      <w:r w:rsidRPr="001938C6">
        <w:rPr>
          <w:rFonts w:ascii="Times New Roman" w:hAnsi="Times New Roman" w:cs="Times New Roman" w:hint="eastAsia"/>
          <w:sz w:val="22"/>
        </w:rPr>
        <w:t>(A</w:t>
      </w:r>
      <w:r w:rsidRPr="001938C6">
        <w:rPr>
          <w:rFonts w:ascii="Times New Roman" w:hAnsi="Times New Roman" w:cs="Times New Roman"/>
          <w:sz w:val="22"/>
        </w:rPr>
        <w:t xml:space="preserve">) </w:t>
      </w:r>
      <w:r w:rsidR="008B0F19" w:rsidRPr="001938C6">
        <w:rPr>
          <w:rFonts w:ascii="Times New Roman" w:hAnsi="Times New Roman" w:cs="Times New Roman"/>
          <w:sz w:val="22"/>
        </w:rPr>
        <w:t xml:space="preserve">Comparison </w:t>
      </w:r>
      <w:r w:rsidR="00875AEE" w:rsidRPr="001938C6">
        <w:rPr>
          <w:rFonts w:ascii="Times New Roman" w:hAnsi="Times New Roman" w:cs="Times New Roman" w:hint="eastAsia"/>
          <w:sz w:val="22"/>
        </w:rPr>
        <w:t>between</w:t>
      </w:r>
      <w:r w:rsidR="00B0344E" w:rsidRPr="001938C6">
        <w:rPr>
          <w:rFonts w:ascii="Times New Roman" w:hAnsi="Times New Roman" w:cs="Times New Roman"/>
          <w:sz w:val="22"/>
        </w:rPr>
        <w:t xml:space="preserve"> our microglia</w:t>
      </w:r>
      <w:r w:rsidR="005859CF" w:rsidRPr="001938C6">
        <w:rPr>
          <w:rFonts w:ascii="Times New Roman" w:hAnsi="Times New Roman" w:cs="Times New Roman" w:hint="eastAsia"/>
          <w:sz w:val="22"/>
        </w:rPr>
        <w:t xml:space="preserve"> crude membrane</w:t>
      </w:r>
      <w:r w:rsidR="00B0344E" w:rsidRPr="001938C6">
        <w:rPr>
          <w:rFonts w:ascii="Times New Roman" w:hAnsi="Times New Roman" w:cs="Times New Roman"/>
          <w:sz w:val="22"/>
        </w:rPr>
        <w:t xml:space="preserve"> proteome </w:t>
      </w:r>
      <w:r w:rsidR="00150F82" w:rsidRPr="001938C6">
        <w:rPr>
          <w:rFonts w:ascii="Times New Roman" w:hAnsi="Times New Roman" w:cs="Times New Roman"/>
          <w:sz w:val="22"/>
        </w:rPr>
        <w:t>and</w:t>
      </w:r>
      <w:r w:rsidR="00B0344E" w:rsidRPr="001938C6">
        <w:rPr>
          <w:rFonts w:ascii="Times New Roman" w:hAnsi="Times New Roman" w:cs="Times New Roman"/>
          <w:sz w:val="22"/>
        </w:rPr>
        <w:t xml:space="preserve"> </w:t>
      </w:r>
      <w:r w:rsidR="00875AEE" w:rsidRPr="001938C6">
        <w:rPr>
          <w:rFonts w:ascii="Times New Roman" w:hAnsi="Times New Roman" w:cs="Times New Roman" w:hint="eastAsia"/>
          <w:sz w:val="22"/>
        </w:rPr>
        <w:t>previous</w:t>
      </w:r>
      <w:r w:rsidR="005859CF" w:rsidRPr="001938C6">
        <w:rPr>
          <w:rFonts w:ascii="Times New Roman" w:hAnsi="Times New Roman" w:cs="Times New Roman" w:hint="eastAsia"/>
          <w:sz w:val="22"/>
        </w:rPr>
        <w:t xml:space="preserve"> studies</w:t>
      </w:r>
      <w:r w:rsidR="00B0344E" w:rsidRPr="001938C6">
        <w:rPr>
          <w:rFonts w:ascii="Times New Roman" w:hAnsi="Times New Roman" w:cs="Times New Roman"/>
          <w:sz w:val="22"/>
        </w:rPr>
        <w:t>. Accession number</w:t>
      </w:r>
      <w:r w:rsidR="008B0F19" w:rsidRPr="001938C6">
        <w:rPr>
          <w:rFonts w:ascii="Times New Roman" w:hAnsi="Times New Roman" w:cs="Times New Roman"/>
          <w:sz w:val="22"/>
        </w:rPr>
        <w:t>s</w:t>
      </w:r>
      <w:r w:rsidR="00B0344E" w:rsidRPr="001938C6">
        <w:rPr>
          <w:rFonts w:ascii="Times New Roman" w:hAnsi="Times New Roman" w:cs="Times New Roman"/>
          <w:sz w:val="22"/>
        </w:rPr>
        <w:t xml:space="preserve"> of proteins identified in </w:t>
      </w:r>
      <w:r w:rsidR="00150F82" w:rsidRPr="001938C6">
        <w:rPr>
          <w:rFonts w:ascii="Times New Roman" w:hAnsi="Times New Roman" w:cs="Times New Roman"/>
          <w:sz w:val="22"/>
        </w:rPr>
        <w:t xml:space="preserve">this </w:t>
      </w:r>
      <w:r w:rsidR="00B0344E" w:rsidRPr="001938C6">
        <w:rPr>
          <w:rFonts w:ascii="Times New Roman" w:hAnsi="Times New Roman" w:cs="Times New Roman"/>
          <w:sz w:val="22"/>
        </w:rPr>
        <w:t xml:space="preserve">study </w:t>
      </w:r>
      <w:r w:rsidR="008B0F19" w:rsidRPr="001938C6">
        <w:rPr>
          <w:rFonts w:ascii="Times New Roman" w:hAnsi="Times New Roman" w:cs="Times New Roman"/>
          <w:sz w:val="22"/>
        </w:rPr>
        <w:t xml:space="preserve">were </w:t>
      </w:r>
      <w:r w:rsidR="00B0344E" w:rsidRPr="001938C6">
        <w:rPr>
          <w:rFonts w:ascii="Times New Roman" w:hAnsi="Times New Roman" w:cs="Times New Roman"/>
          <w:sz w:val="22"/>
        </w:rPr>
        <w:t>changed to gene symbol</w:t>
      </w:r>
      <w:r w:rsidR="008B0F19" w:rsidRPr="001938C6">
        <w:rPr>
          <w:rFonts w:ascii="Times New Roman" w:hAnsi="Times New Roman" w:cs="Times New Roman"/>
          <w:sz w:val="22"/>
        </w:rPr>
        <w:t>s</w:t>
      </w:r>
      <w:r w:rsidR="00875F60" w:rsidRPr="001938C6">
        <w:rPr>
          <w:rFonts w:ascii="Times New Roman" w:hAnsi="Times New Roman" w:cs="Times New Roman"/>
          <w:sz w:val="22"/>
        </w:rPr>
        <w:t xml:space="preserve">. </w:t>
      </w:r>
      <w:r w:rsidR="00B0344E" w:rsidRPr="001938C6">
        <w:rPr>
          <w:rFonts w:ascii="Times New Roman" w:hAnsi="Times New Roman" w:cs="Times New Roman"/>
          <w:sz w:val="22"/>
        </w:rPr>
        <w:t xml:space="preserve">Total identified proteins, except for N-glycoproteins, were compared with </w:t>
      </w:r>
      <w:r w:rsidR="008B0F19" w:rsidRPr="001938C6">
        <w:rPr>
          <w:rFonts w:ascii="Times New Roman" w:hAnsi="Times New Roman" w:cs="Times New Roman"/>
          <w:sz w:val="22"/>
        </w:rPr>
        <w:t xml:space="preserve">the previous </w:t>
      </w:r>
      <w:r w:rsidR="00B0344E" w:rsidRPr="001938C6">
        <w:rPr>
          <w:rFonts w:ascii="Times New Roman" w:hAnsi="Times New Roman" w:cs="Times New Roman"/>
          <w:sz w:val="22"/>
        </w:rPr>
        <w:t>microglia proteome</w:t>
      </w:r>
      <w:r w:rsidR="00FA1A75" w:rsidRPr="001938C6">
        <w:rPr>
          <w:rFonts w:ascii="Times New Roman" w:hAnsi="Times New Roman" w:cs="Times New Roman" w:hint="eastAsia"/>
          <w:sz w:val="22"/>
        </w:rPr>
        <w:t xml:space="preserve"> (Harris Bell-Temin, et al and </w:t>
      </w:r>
      <w:proofErr w:type="spellStart"/>
      <w:r w:rsidR="00FA1A75" w:rsidRPr="001938C6">
        <w:rPr>
          <w:rFonts w:ascii="Times New Roman" w:hAnsi="Times New Roman" w:cs="Times New Roman" w:hint="eastAsia"/>
          <w:sz w:val="22"/>
        </w:rPr>
        <w:t>Dohyun</w:t>
      </w:r>
      <w:proofErr w:type="spellEnd"/>
      <w:r w:rsidR="00FA1A75" w:rsidRPr="001938C6">
        <w:rPr>
          <w:rFonts w:ascii="Times New Roman" w:hAnsi="Times New Roman" w:cs="Times New Roman" w:hint="eastAsia"/>
          <w:sz w:val="22"/>
        </w:rPr>
        <w:t xml:space="preserve"> Han, et al).</w:t>
      </w:r>
      <w:r w:rsidR="00B0344E" w:rsidRPr="001938C6">
        <w:rPr>
          <w:rFonts w:ascii="Times New Roman" w:hAnsi="Times New Roman" w:cs="Times New Roman"/>
          <w:sz w:val="22"/>
        </w:rPr>
        <w:t xml:space="preserve"> Proteins identified as GO term “membrane” were also compared. </w:t>
      </w:r>
      <w:r w:rsidR="00875F60" w:rsidRPr="001938C6">
        <w:rPr>
          <w:rFonts w:ascii="Times New Roman" w:hAnsi="Times New Roman" w:cs="Times New Roman" w:hint="eastAsia"/>
          <w:sz w:val="22"/>
        </w:rPr>
        <w:t>(B)</w:t>
      </w:r>
      <w:r w:rsidR="00875F60" w:rsidRPr="001938C6">
        <w:rPr>
          <w:rFonts w:ascii="Times New Roman" w:hAnsi="Times New Roman" w:cs="Times New Roman"/>
          <w:b/>
          <w:sz w:val="22"/>
        </w:rPr>
        <w:t xml:space="preserve"> </w:t>
      </w:r>
      <w:r w:rsidR="00875F60" w:rsidRPr="001938C6">
        <w:rPr>
          <w:rFonts w:ascii="Times New Roman" w:hAnsi="Times New Roman" w:cs="Times New Roman"/>
          <w:sz w:val="22"/>
        </w:rPr>
        <w:t>Area-proportional Venn diagrams of the overlap in uniquely identified N-glycosylation sites (A) and N-glycoproteins (B) between our proteome and the mouse N-</w:t>
      </w:r>
      <w:proofErr w:type="spellStart"/>
      <w:r w:rsidR="00875F60" w:rsidRPr="001938C6">
        <w:rPr>
          <w:rFonts w:ascii="Times New Roman" w:hAnsi="Times New Roman" w:cs="Times New Roman"/>
          <w:sz w:val="22"/>
        </w:rPr>
        <w:t>glycoproteome</w:t>
      </w:r>
      <w:proofErr w:type="spellEnd"/>
      <w:r w:rsidR="00875F60" w:rsidRPr="001938C6">
        <w:rPr>
          <w:rFonts w:ascii="Times New Roman" w:hAnsi="Times New Roman" w:cs="Times New Roman"/>
          <w:sz w:val="22"/>
        </w:rPr>
        <w:t xml:space="preserve"> of </w:t>
      </w:r>
      <w:proofErr w:type="spellStart"/>
      <w:r w:rsidR="00875F60" w:rsidRPr="001938C6">
        <w:rPr>
          <w:rFonts w:ascii="Times New Roman" w:hAnsi="Times New Roman" w:cs="Times New Roman"/>
          <w:sz w:val="22"/>
        </w:rPr>
        <w:t>Zielinska</w:t>
      </w:r>
      <w:proofErr w:type="spellEnd"/>
      <w:r w:rsidR="00875F60" w:rsidRPr="001938C6">
        <w:rPr>
          <w:rFonts w:ascii="Times New Roman" w:hAnsi="Times New Roman" w:cs="Times New Roman"/>
          <w:sz w:val="22"/>
        </w:rPr>
        <w:t>, et al. IPI accession numbers from our results were used for this comparison.</w:t>
      </w:r>
    </w:p>
    <w:p w:rsidR="00A7052D" w:rsidRDefault="00A7052D" w:rsidP="00A7052D">
      <w:pPr>
        <w:spacing w:line="480" w:lineRule="auto"/>
        <w:rPr>
          <w:rFonts w:ascii="Times New Roman" w:hAnsi="Times New Roman" w:cs="Times New Roman"/>
          <w:sz w:val="22"/>
        </w:rPr>
      </w:pPr>
    </w:p>
    <w:p w:rsidR="00A7052D" w:rsidRDefault="00A7052D" w:rsidP="00A7052D">
      <w:pPr>
        <w:spacing w:line="480" w:lineRule="auto"/>
        <w:rPr>
          <w:rFonts w:ascii="Times New Roman" w:hAnsi="Times New Roman" w:cs="Times New Roman"/>
          <w:sz w:val="22"/>
        </w:rPr>
      </w:pPr>
    </w:p>
    <w:p w:rsidR="00A7052D" w:rsidRPr="00A7052D" w:rsidRDefault="00A7052D" w:rsidP="00A7052D">
      <w:pPr>
        <w:spacing w:line="480" w:lineRule="auto"/>
        <w:rPr>
          <w:rFonts w:ascii="Times New Roman" w:hAnsi="Times New Roman" w:cs="Times New Roman"/>
          <w:sz w:val="22"/>
        </w:rPr>
      </w:pPr>
      <w:r w:rsidRPr="00D06451">
        <w:rPr>
          <w:rFonts w:ascii="Times New Roman" w:hAnsi="Times New Roman" w:cs="Times New Roman"/>
          <w:b/>
          <w:sz w:val="22"/>
        </w:rPr>
        <w:lastRenderedPageBreak/>
        <w:t xml:space="preserve">Supplementary Figure </w:t>
      </w:r>
      <w:r>
        <w:rPr>
          <w:rFonts w:ascii="Times New Roman" w:hAnsi="Times New Roman" w:cs="Times New Roman" w:hint="eastAsia"/>
          <w:b/>
          <w:sz w:val="22"/>
        </w:rPr>
        <w:t>S7</w:t>
      </w:r>
    </w:p>
    <w:p w:rsidR="002A16C1" w:rsidRDefault="002A16C1" w:rsidP="00F64E2D">
      <w:pPr>
        <w:spacing w:line="480" w:lineRule="auto"/>
        <w:jc w:val="center"/>
        <w:rPr>
          <w:rFonts w:ascii="Times New Roman" w:hAnsi="Times New Roman" w:cs="Times New Roman"/>
          <w:b/>
          <w:sz w:val="22"/>
        </w:rPr>
      </w:pPr>
      <w:r w:rsidRPr="00D06451">
        <w:rPr>
          <w:rFonts w:ascii="Times New Roman" w:hAnsi="Times New Roman" w:cs="Times New Roman"/>
          <w:noProof/>
          <w:sz w:val="22"/>
          <w:lang w:eastAsia="en-US"/>
        </w:rPr>
        <w:drawing>
          <wp:inline distT="0" distB="0" distL="0" distR="0">
            <wp:extent cx="5731510" cy="3326765"/>
            <wp:effectExtent l="0" t="0" r="2540" b="6985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 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44E" w:rsidRPr="00D06451" w:rsidRDefault="00B0344E" w:rsidP="00B0344E">
      <w:pPr>
        <w:spacing w:line="480" w:lineRule="auto"/>
        <w:rPr>
          <w:rFonts w:ascii="Times New Roman" w:hAnsi="Times New Roman" w:cs="Times New Roman"/>
          <w:b/>
          <w:kern w:val="0"/>
          <w:sz w:val="22"/>
        </w:rPr>
      </w:pPr>
      <w:r w:rsidRPr="00D06451">
        <w:rPr>
          <w:rFonts w:ascii="Times New Roman" w:hAnsi="Times New Roman" w:cs="Times New Roman"/>
          <w:b/>
          <w:sz w:val="22"/>
        </w:rPr>
        <w:t xml:space="preserve">Figure </w:t>
      </w:r>
      <w:r w:rsidR="006E0F71">
        <w:rPr>
          <w:rFonts w:ascii="Times New Roman" w:hAnsi="Times New Roman" w:cs="Times New Roman" w:hint="eastAsia"/>
          <w:b/>
          <w:sz w:val="22"/>
        </w:rPr>
        <w:t>S</w:t>
      </w:r>
      <w:r w:rsidR="00C527E1">
        <w:rPr>
          <w:rFonts w:ascii="Times New Roman" w:hAnsi="Times New Roman" w:cs="Times New Roman" w:hint="eastAsia"/>
          <w:b/>
          <w:sz w:val="22"/>
        </w:rPr>
        <w:t>7</w:t>
      </w:r>
      <w:r w:rsidRPr="00D06451">
        <w:rPr>
          <w:rFonts w:ascii="Times New Roman" w:hAnsi="Times New Roman" w:cs="Times New Roman"/>
          <w:b/>
          <w:sz w:val="22"/>
        </w:rPr>
        <w:t xml:space="preserve">. Comparison with </w:t>
      </w:r>
      <w:r w:rsidRPr="00D06451">
        <w:rPr>
          <w:rFonts w:ascii="Times New Roman" w:hAnsi="Times New Roman" w:cs="Times New Roman"/>
          <w:b/>
          <w:kern w:val="0"/>
          <w:sz w:val="22"/>
        </w:rPr>
        <w:t xml:space="preserve">transcriptomics </w:t>
      </w:r>
      <w:r w:rsidR="001D466B" w:rsidRPr="00D06451">
        <w:rPr>
          <w:rFonts w:ascii="Times New Roman" w:hAnsi="Times New Roman" w:cs="Times New Roman"/>
          <w:b/>
          <w:kern w:val="0"/>
          <w:sz w:val="22"/>
        </w:rPr>
        <w:t>data</w:t>
      </w:r>
      <w:r w:rsidRPr="00D06451">
        <w:rPr>
          <w:rFonts w:ascii="Times New Roman" w:hAnsi="Times New Roman" w:cs="Times New Roman"/>
          <w:b/>
          <w:kern w:val="0"/>
          <w:sz w:val="22"/>
        </w:rPr>
        <w:t xml:space="preserve"> to identify </w:t>
      </w:r>
      <w:r w:rsidR="00320D31" w:rsidRPr="00D06451">
        <w:rPr>
          <w:rFonts w:ascii="Times New Roman" w:hAnsi="Times New Roman" w:cs="Times New Roman"/>
          <w:b/>
          <w:kern w:val="0"/>
          <w:sz w:val="22"/>
        </w:rPr>
        <w:t>microglia</w:t>
      </w:r>
      <w:r w:rsidR="00320D31">
        <w:rPr>
          <w:rFonts w:ascii="Times New Roman" w:hAnsi="Times New Roman" w:cs="Times New Roman"/>
          <w:b/>
          <w:kern w:val="0"/>
          <w:sz w:val="22"/>
        </w:rPr>
        <w:t>-</w:t>
      </w:r>
      <w:r w:rsidRPr="00D06451">
        <w:rPr>
          <w:rFonts w:ascii="Times New Roman" w:hAnsi="Times New Roman" w:cs="Times New Roman"/>
          <w:b/>
          <w:kern w:val="0"/>
          <w:sz w:val="22"/>
        </w:rPr>
        <w:t>specific glycoproteins</w:t>
      </w:r>
    </w:p>
    <w:p w:rsidR="00093404" w:rsidRPr="00D06451" w:rsidRDefault="00320D31" w:rsidP="00093404">
      <w:pPr>
        <w:spacing w:line="480" w:lineRule="auto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kern w:val="0"/>
          <w:sz w:val="22"/>
        </w:rPr>
        <w:t xml:space="preserve">The </w:t>
      </w:r>
      <w:r w:rsidR="00B0344E" w:rsidRPr="00D06451">
        <w:rPr>
          <w:rFonts w:ascii="Times New Roman" w:hAnsi="Times New Roman" w:cs="Times New Roman"/>
          <w:kern w:val="0"/>
          <w:sz w:val="22"/>
        </w:rPr>
        <w:t xml:space="preserve">BV-2 N-glycoproteome </w:t>
      </w:r>
      <w:r>
        <w:rPr>
          <w:rFonts w:ascii="Times New Roman" w:hAnsi="Times New Roman" w:cs="Times New Roman"/>
          <w:kern w:val="0"/>
          <w:sz w:val="22"/>
        </w:rPr>
        <w:t>wa</w:t>
      </w:r>
      <w:r w:rsidRPr="00D06451">
        <w:rPr>
          <w:rFonts w:ascii="Times New Roman" w:hAnsi="Times New Roman" w:cs="Times New Roman"/>
          <w:kern w:val="0"/>
          <w:sz w:val="22"/>
        </w:rPr>
        <w:t xml:space="preserve">s </w:t>
      </w:r>
      <w:r w:rsidR="001D466B" w:rsidRPr="00D06451">
        <w:rPr>
          <w:rFonts w:ascii="Times New Roman" w:hAnsi="Times New Roman" w:cs="Times New Roman"/>
          <w:kern w:val="0"/>
          <w:sz w:val="22"/>
        </w:rPr>
        <w:t xml:space="preserve">compared </w:t>
      </w:r>
      <w:r>
        <w:rPr>
          <w:rFonts w:ascii="Times New Roman" w:hAnsi="Times New Roman" w:cs="Times New Roman"/>
          <w:kern w:val="0"/>
          <w:sz w:val="22"/>
        </w:rPr>
        <w:t>with</w:t>
      </w:r>
      <w:r w:rsidRPr="00D06451">
        <w:rPr>
          <w:rFonts w:ascii="Times New Roman" w:hAnsi="Times New Roman" w:cs="Times New Roman"/>
          <w:kern w:val="0"/>
          <w:sz w:val="22"/>
        </w:rPr>
        <w:t xml:space="preserve"> </w:t>
      </w:r>
      <w:r w:rsidR="00B0344E" w:rsidRPr="00D06451">
        <w:rPr>
          <w:rFonts w:ascii="Times New Roman" w:hAnsi="Times New Roman" w:cs="Times New Roman"/>
          <w:kern w:val="0"/>
          <w:sz w:val="22"/>
        </w:rPr>
        <w:t xml:space="preserve">published mouse tissue </w:t>
      </w:r>
      <w:proofErr w:type="spellStart"/>
      <w:r w:rsidR="00B0344E" w:rsidRPr="00D06451">
        <w:rPr>
          <w:rFonts w:ascii="Times New Roman" w:hAnsi="Times New Roman" w:cs="Times New Roman"/>
          <w:kern w:val="0"/>
          <w:sz w:val="22"/>
        </w:rPr>
        <w:t>transcriptomic</w:t>
      </w:r>
      <w:proofErr w:type="spellEnd"/>
      <w:r w:rsidR="00B0344E" w:rsidRPr="00D06451">
        <w:rPr>
          <w:rFonts w:ascii="Times New Roman" w:hAnsi="Times New Roman" w:cs="Times New Roman"/>
          <w:kern w:val="0"/>
          <w:sz w:val="22"/>
        </w:rPr>
        <w:t xml:space="preserve"> data from the </w:t>
      </w:r>
      <w:proofErr w:type="spellStart"/>
      <w:r w:rsidR="00B0344E" w:rsidRPr="00D06451">
        <w:rPr>
          <w:rFonts w:ascii="Times New Roman" w:hAnsi="Times New Roman" w:cs="Times New Roman"/>
          <w:kern w:val="0"/>
          <w:sz w:val="22"/>
        </w:rPr>
        <w:t>BioGPS</w:t>
      </w:r>
      <w:proofErr w:type="spellEnd"/>
      <w:r w:rsidR="00B0344E" w:rsidRPr="00D06451">
        <w:rPr>
          <w:rFonts w:ascii="Times New Roman" w:hAnsi="Times New Roman" w:cs="Times New Roman"/>
          <w:kern w:val="0"/>
          <w:sz w:val="22"/>
        </w:rPr>
        <w:t xml:space="preserve"> server</w:t>
      </w:r>
      <w:r w:rsidR="001D466B" w:rsidRPr="00D06451">
        <w:rPr>
          <w:rFonts w:ascii="Times New Roman" w:hAnsi="Times New Roman" w:cs="Times New Roman"/>
          <w:kern w:val="0"/>
          <w:sz w:val="22"/>
        </w:rPr>
        <w:t xml:space="preserve"> (refer to main text)</w:t>
      </w:r>
      <w:r w:rsidR="00B0344E" w:rsidRPr="00D06451">
        <w:rPr>
          <w:rFonts w:ascii="Times New Roman" w:hAnsi="Times New Roman" w:cs="Times New Roman"/>
          <w:kern w:val="0"/>
          <w:sz w:val="22"/>
        </w:rPr>
        <w:t xml:space="preserve">. </w:t>
      </w:r>
      <w:r>
        <w:rPr>
          <w:rFonts w:ascii="Times New Roman" w:hAnsi="Times New Roman" w:cs="Times New Roman"/>
          <w:kern w:val="0"/>
          <w:sz w:val="22"/>
        </w:rPr>
        <w:t>R</w:t>
      </w:r>
      <w:r w:rsidRPr="00D06451">
        <w:rPr>
          <w:rFonts w:ascii="Times New Roman" w:hAnsi="Times New Roman" w:cs="Times New Roman"/>
          <w:kern w:val="0"/>
          <w:sz w:val="22"/>
        </w:rPr>
        <w:t xml:space="preserve">anked N-glycoproteins are listed </w:t>
      </w:r>
      <w:r>
        <w:rPr>
          <w:rFonts w:ascii="Times New Roman" w:hAnsi="Times New Roman" w:cs="Times New Roman"/>
          <w:kern w:val="0"/>
          <w:sz w:val="22"/>
        </w:rPr>
        <w:t>o</w:t>
      </w:r>
      <w:r w:rsidRPr="00D06451">
        <w:rPr>
          <w:rFonts w:ascii="Times New Roman" w:hAnsi="Times New Roman" w:cs="Times New Roman"/>
          <w:kern w:val="0"/>
          <w:sz w:val="22"/>
        </w:rPr>
        <w:t xml:space="preserve">n </w:t>
      </w:r>
      <w:r w:rsidR="00B0344E" w:rsidRPr="00D06451">
        <w:rPr>
          <w:rFonts w:ascii="Times New Roman" w:hAnsi="Times New Roman" w:cs="Times New Roman"/>
          <w:kern w:val="0"/>
          <w:sz w:val="22"/>
        </w:rPr>
        <w:t>the X-axis</w:t>
      </w:r>
      <w:r>
        <w:rPr>
          <w:rFonts w:ascii="Times New Roman" w:hAnsi="Times New Roman" w:cs="Times New Roman"/>
          <w:kern w:val="0"/>
          <w:sz w:val="22"/>
        </w:rPr>
        <w:t>,</w:t>
      </w:r>
      <w:r w:rsidR="00B0344E" w:rsidRPr="00D06451">
        <w:rPr>
          <w:rFonts w:ascii="Times New Roman" w:hAnsi="Times New Roman" w:cs="Times New Roman"/>
          <w:kern w:val="0"/>
          <w:sz w:val="22"/>
        </w:rPr>
        <w:t xml:space="preserve"> and the Y-axis represents a scale </w:t>
      </w:r>
      <w:r>
        <w:rPr>
          <w:rFonts w:ascii="Times New Roman" w:hAnsi="Times New Roman" w:cs="Times New Roman"/>
          <w:kern w:val="0"/>
          <w:sz w:val="22"/>
        </w:rPr>
        <w:t>of</w:t>
      </w:r>
      <w:r w:rsidRPr="00D06451">
        <w:rPr>
          <w:rFonts w:ascii="Times New Roman" w:hAnsi="Times New Roman" w:cs="Times New Roman"/>
          <w:kern w:val="0"/>
          <w:sz w:val="22"/>
        </w:rPr>
        <w:t xml:space="preserve"> </w:t>
      </w:r>
      <w:r w:rsidR="00B0344E" w:rsidRPr="00D06451">
        <w:rPr>
          <w:rFonts w:ascii="Times New Roman" w:hAnsi="Times New Roman" w:cs="Times New Roman"/>
          <w:kern w:val="0"/>
          <w:sz w:val="22"/>
        </w:rPr>
        <w:t>gene expression level</w:t>
      </w:r>
      <w:r>
        <w:rPr>
          <w:rFonts w:ascii="Times New Roman" w:hAnsi="Times New Roman" w:cs="Times New Roman"/>
          <w:kern w:val="0"/>
          <w:sz w:val="22"/>
        </w:rPr>
        <w:t>s</w:t>
      </w:r>
      <w:r w:rsidR="00B0344E" w:rsidRPr="00D06451">
        <w:rPr>
          <w:rFonts w:ascii="Times New Roman" w:hAnsi="Times New Roman" w:cs="Times New Roman"/>
          <w:kern w:val="0"/>
          <w:sz w:val="22"/>
        </w:rPr>
        <w:t xml:space="preserve"> in microglia compared </w:t>
      </w:r>
      <w:r>
        <w:rPr>
          <w:rFonts w:ascii="Times New Roman" w:hAnsi="Times New Roman" w:cs="Times New Roman"/>
          <w:kern w:val="0"/>
          <w:sz w:val="22"/>
        </w:rPr>
        <w:t>with</w:t>
      </w:r>
      <w:r w:rsidRPr="00D06451">
        <w:rPr>
          <w:rFonts w:ascii="Times New Roman" w:hAnsi="Times New Roman" w:cs="Times New Roman"/>
          <w:kern w:val="0"/>
          <w:sz w:val="22"/>
        </w:rPr>
        <w:t xml:space="preserve"> </w:t>
      </w:r>
      <w:r w:rsidR="00B0344E" w:rsidRPr="00D06451">
        <w:rPr>
          <w:rFonts w:ascii="Times New Roman" w:hAnsi="Times New Roman" w:cs="Times New Roman"/>
          <w:kern w:val="0"/>
          <w:sz w:val="22"/>
        </w:rPr>
        <w:t xml:space="preserve">96 </w:t>
      </w:r>
      <w:r>
        <w:rPr>
          <w:rFonts w:ascii="Times New Roman" w:hAnsi="Times New Roman" w:cs="Times New Roman"/>
          <w:kern w:val="0"/>
          <w:sz w:val="22"/>
        </w:rPr>
        <w:t>other</w:t>
      </w:r>
      <w:r w:rsidRPr="00D06451">
        <w:rPr>
          <w:rFonts w:ascii="Times New Roman" w:hAnsi="Times New Roman" w:cs="Times New Roman"/>
          <w:kern w:val="0"/>
          <w:sz w:val="22"/>
        </w:rPr>
        <w:t xml:space="preserve"> </w:t>
      </w:r>
      <w:r w:rsidR="00B0344E" w:rsidRPr="00D06451">
        <w:rPr>
          <w:rFonts w:ascii="Times New Roman" w:hAnsi="Times New Roman" w:cs="Times New Roman"/>
          <w:kern w:val="0"/>
          <w:sz w:val="22"/>
        </w:rPr>
        <w:t xml:space="preserve">mouse tissues. </w:t>
      </w:r>
      <w:r w:rsidR="00B0344E" w:rsidRPr="00D06451">
        <w:rPr>
          <w:rFonts w:ascii="Times New Roman" w:hAnsi="Times New Roman" w:cs="Times New Roman"/>
          <w:sz w:val="22"/>
        </w:rPr>
        <w:t xml:space="preserve">The Y-values were calculated as </w:t>
      </w:r>
      <w:proofErr w:type="gramStart"/>
      <w:r w:rsidR="00B0344E" w:rsidRPr="00D06451">
        <w:rPr>
          <w:rFonts w:ascii="Times New Roman" w:hAnsi="Times New Roman" w:cs="Times New Roman"/>
          <w:sz w:val="22"/>
        </w:rPr>
        <w:t>log</w:t>
      </w:r>
      <w:r w:rsidR="00B0344E" w:rsidRPr="00D06451">
        <w:rPr>
          <w:rFonts w:ascii="Times New Roman" w:hAnsi="Times New Roman" w:cs="Times New Roman"/>
          <w:sz w:val="22"/>
          <w:vertAlign w:val="subscript"/>
        </w:rPr>
        <w:t>2</w:t>
      </w:r>
      <w:r w:rsidR="00B0344E" w:rsidRPr="00D06451">
        <w:rPr>
          <w:rFonts w:ascii="Times New Roman" w:hAnsi="Times New Roman" w:cs="Times New Roman"/>
          <w:sz w:val="22"/>
        </w:rPr>
        <w:t>(</w:t>
      </w:r>
      <w:proofErr w:type="gramEnd"/>
      <w:r w:rsidR="00B0344E" w:rsidRPr="00D06451">
        <w:rPr>
          <w:rFonts w:ascii="Times New Roman" w:hAnsi="Times New Roman" w:cs="Times New Roman"/>
          <w:sz w:val="22"/>
        </w:rPr>
        <w:t xml:space="preserve">fold change) ratio of expression </w:t>
      </w:r>
      <w:r>
        <w:rPr>
          <w:rFonts w:ascii="Times New Roman" w:hAnsi="Times New Roman" w:cs="Times New Roman"/>
          <w:sz w:val="22"/>
        </w:rPr>
        <w:t xml:space="preserve">in </w:t>
      </w:r>
      <w:r w:rsidRPr="00D06451">
        <w:rPr>
          <w:rFonts w:ascii="Times New Roman" w:hAnsi="Times New Roman" w:cs="Times New Roman"/>
          <w:sz w:val="22"/>
        </w:rPr>
        <w:t xml:space="preserve">microglia </w:t>
      </w:r>
      <w:r w:rsidR="00B0344E" w:rsidRPr="00D06451">
        <w:rPr>
          <w:rFonts w:ascii="Times New Roman" w:hAnsi="Times New Roman" w:cs="Times New Roman"/>
          <w:sz w:val="22"/>
        </w:rPr>
        <w:t xml:space="preserve">versus the median value for </w:t>
      </w:r>
      <w:r>
        <w:rPr>
          <w:rFonts w:ascii="Times New Roman" w:hAnsi="Times New Roman" w:cs="Times New Roman"/>
          <w:sz w:val="22"/>
        </w:rPr>
        <w:t xml:space="preserve">the </w:t>
      </w:r>
      <w:r w:rsidR="00B0344E" w:rsidRPr="00D06451">
        <w:rPr>
          <w:rFonts w:ascii="Times New Roman" w:hAnsi="Times New Roman" w:cs="Times New Roman"/>
          <w:sz w:val="22"/>
        </w:rPr>
        <w:t>96 mouse tissues</w:t>
      </w:r>
      <w:r w:rsidR="001D466B" w:rsidRPr="00D06451">
        <w:rPr>
          <w:rFonts w:ascii="Times New Roman" w:hAnsi="Times New Roman" w:cs="Times New Roman"/>
          <w:sz w:val="22"/>
        </w:rPr>
        <w:t>.</w:t>
      </w:r>
      <w:r w:rsidR="00B0344E" w:rsidRPr="00D06451">
        <w:rPr>
          <w:rFonts w:ascii="Times New Roman" w:hAnsi="Times New Roman" w:cs="Times New Roman"/>
          <w:sz w:val="22"/>
        </w:rPr>
        <w:t xml:space="preserve"> Red line demarcates </w:t>
      </w:r>
      <w:r>
        <w:rPr>
          <w:rFonts w:ascii="Times New Roman" w:hAnsi="Times New Roman" w:cs="Times New Roman"/>
          <w:sz w:val="22"/>
        </w:rPr>
        <w:t>a</w:t>
      </w:r>
      <w:r w:rsidRPr="00D06451">
        <w:rPr>
          <w:rFonts w:ascii="Times New Roman" w:hAnsi="Times New Roman" w:cs="Times New Roman"/>
          <w:sz w:val="22"/>
        </w:rPr>
        <w:t xml:space="preserve"> </w:t>
      </w:r>
      <w:r w:rsidR="00B0344E" w:rsidRPr="00D06451">
        <w:rPr>
          <w:rFonts w:ascii="Times New Roman" w:hAnsi="Times New Roman" w:cs="Times New Roman"/>
          <w:sz w:val="22"/>
        </w:rPr>
        <w:t>2-fold increase and decrease</w:t>
      </w:r>
      <w:r>
        <w:rPr>
          <w:rFonts w:ascii="Times New Roman" w:hAnsi="Times New Roman" w:cs="Times New Roman"/>
          <w:sz w:val="22"/>
        </w:rPr>
        <w:t xml:space="preserve"> in</w:t>
      </w:r>
      <w:r w:rsidR="00B0344E" w:rsidRPr="00D06451">
        <w:rPr>
          <w:rFonts w:ascii="Times New Roman" w:hAnsi="Times New Roman" w:cs="Times New Roman"/>
          <w:sz w:val="22"/>
        </w:rPr>
        <w:t xml:space="preserve"> expression level in normal microglia </w:t>
      </w:r>
      <w:r>
        <w:rPr>
          <w:rFonts w:ascii="Times New Roman" w:hAnsi="Times New Roman" w:cs="Times New Roman"/>
          <w:sz w:val="22"/>
        </w:rPr>
        <w:t>versus</w:t>
      </w:r>
      <w:r w:rsidR="00B0344E" w:rsidRPr="00D06451">
        <w:rPr>
          <w:rFonts w:ascii="Times New Roman" w:hAnsi="Times New Roman" w:cs="Times New Roman"/>
          <w:sz w:val="22"/>
        </w:rPr>
        <w:t xml:space="preserve"> all other tissues.</w:t>
      </w:r>
    </w:p>
    <w:p w:rsidR="00093404" w:rsidRDefault="00093404" w:rsidP="00093404">
      <w:pPr>
        <w:spacing w:line="480" w:lineRule="auto"/>
        <w:rPr>
          <w:rFonts w:ascii="Times New Roman" w:hAnsi="Times New Roman" w:cs="Times New Roman"/>
          <w:sz w:val="22"/>
        </w:rPr>
      </w:pPr>
    </w:p>
    <w:p w:rsidR="002A16C1" w:rsidRDefault="002A16C1" w:rsidP="00093404">
      <w:pPr>
        <w:spacing w:line="480" w:lineRule="auto"/>
        <w:rPr>
          <w:rFonts w:ascii="Times New Roman" w:hAnsi="Times New Roman" w:cs="Times New Roman"/>
          <w:sz w:val="22"/>
        </w:rPr>
      </w:pPr>
    </w:p>
    <w:p w:rsidR="002A16C1" w:rsidRDefault="002A16C1" w:rsidP="00093404">
      <w:pPr>
        <w:spacing w:line="480" w:lineRule="auto"/>
        <w:rPr>
          <w:rFonts w:ascii="Times New Roman" w:hAnsi="Times New Roman" w:cs="Times New Roman"/>
          <w:sz w:val="22"/>
        </w:rPr>
      </w:pPr>
    </w:p>
    <w:p w:rsidR="002A16C1" w:rsidRDefault="002A16C1" w:rsidP="00093404">
      <w:pPr>
        <w:spacing w:line="480" w:lineRule="auto"/>
        <w:rPr>
          <w:rFonts w:ascii="Times New Roman" w:hAnsi="Times New Roman" w:cs="Times New Roman"/>
          <w:sz w:val="22"/>
        </w:rPr>
      </w:pPr>
    </w:p>
    <w:p w:rsidR="00A7052D" w:rsidRDefault="00A7052D" w:rsidP="00093404">
      <w:pPr>
        <w:spacing w:line="480" w:lineRule="auto"/>
        <w:rPr>
          <w:rFonts w:ascii="Times New Roman" w:hAnsi="Times New Roman" w:cs="Times New Roman"/>
          <w:sz w:val="22"/>
        </w:rPr>
      </w:pPr>
      <w:r w:rsidRPr="00D06451">
        <w:rPr>
          <w:rFonts w:ascii="Times New Roman" w:hAnsi="Times New Roman" w:cs="Times New Roman"/>
          <w:b/>
          <w:kern w:val="0"/>
          <w:sz w:val="22"/>
        </w:rPr>
        <w:t xml:space="preserve">Figure </w:t>
      </w:r>
      <w:r>
        <w:rPr>
          <w:rFonts w:ascii="Times New Roman" w:hAnsi="Times New Roman" w:cs="Times New Roman" w:hint="eastAsia"/>
          <w:b/>
          <w:kern w:val="0"/>
          <w:sz w:val="22"/>
        </w:rPr>
        <w:t>S8</w:t>
      </w:r>
    </w:p>
    <w:p w:rsidR="002A16C1" w:rsidRPr="00D06451" w:rsidRDefault="002A16C1" w:rsidP="00F64E2D">
      <w:pPr>
        <w:spacing w:line="480" w:lineRule="auto"/>
        <w:jc w:val="center"/>
        <w:rPr>
          <w:rFonts w:ascii="Times New Roman" w:hAnsi="Times New Roman" w:cs="Times New Roman"/>
          <w:sz w:val="22"/>
        </w:rPr>
      </w:pPr>
      <w:r w:rsidRPr="00D06451">
        <w:rPr>
          <w:rFonts w:ascii="Times New Roman" w:hAnsi="Times New Roman" w:cs="Times New Roman"/>
          <w:noProof/>
          <w:sz w:val="22"/>
          <w:lang w:eastAsia="en-US"/>
        </w:rPr>
        <w:lastRenderedPageBreak/>
        <w:drawing>
          <wp:inline distT="0" distB="0" distL="0" distR="0">
            <wp:extent cx="5731510" cy="3926840"/>
            <wp:effectExtent l="0" t="0" r="254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_8_fina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404" w:rsidRPr="00D06451" w:rsidRDefault="00B0344E" w:rsidP="00093404">
      <w:pPr>
        <w:spacing w:line="480" w:lineRule="auto"/>
        <w:rPr>
          <w:rFonts w:ascii="Times New Roman" w:hAnsi="Times New Roman" w:cs="Times New Roman"/>
          <w:sz w:val="22"/>
        </w:rPr>
      </w:pPr>
      <w:proofErr w:type="gramStart"/>
      <w:r w:rsidRPr="00D06451">
        <w:rPr>
          <w:rFonts w:ascii="Times New Roman" w:hAnsi="Times New Roman" w:cs="Times New Roman"/>
          <w:b/>
          <w:kern w:val="0"/>
          <w:sz w:val="22"/>
        </w:rPr>
        <w:t xml:space="preserve">Supplementary Figure </w:t>
      </w:r>
      <w:r w:rsidR="006E0F71">
        <w:rPr>
          <w:rFonts w:ascii="Times New Roman" w:hAnsi="Times New Roman" w:cs="Times New Roman" w:hint="eastAsia"/>
          <w:b/>
          <w:kern w:val="0"/>
          <w:sz w:val="22"/>
        </w:rPr>
        <w:t>S</w:t>
      </w:r>
      <w:r w:rsidR="00C527E1">
        <w:rPr>
          <w:rFonts w:ascii="Times New Roman" w:hAnsi="Times New Roman" w:cs="Times New Roman" w:hint="eastAsia"/>
          <w:b/>
          <w:kern w:val="0"/>
          <w:sz w:val="22"/>
        </w:rPr>
        <w:t>8</w:t>
      </w:r>
      <w:r w:rsidRPr="00D06451">
        <w:rPr>
          <w:rFonts w:ascii="Times New Roman" w:hAnsi="Times New Roman" w:cs="Times New Roman"/>
          <w:b/>
          <w:kern w:val="0"/>
          <w:sz w:val="22"/>
        </w:rPr>
        <w:t>.</w:t>
      </w:r>
      <w:proofErr w:type="gramEnd"/>
      <w:r w:rsidRPr="00D06451">
        <w:rPr>
          <w:rFonts w:ascii="Times New Roman" w:hAnsi="Times New Roman" w:cs="Times New Roman"/>
          <w:b/>
          <w:kern w:val="0"/>
          <w:sz w:val="22"/>
        </w:rPr>
        <w:t xml:space="preserve"> </w:t>
      </w:r>
      <w:r w:rsidRPr="00D06451">
        <w:rPr>
          <w:rFonts w:ascii="Times New Roman" w:hAnsi="Times New Roman" w:cs="Times New Roman"/>
          <w:b/>
          <w:sz w:val="22"/>
        </w:rPr>
        <w:t xml:space="preserve">Characterization of </w:t>
      </w:r>
      <w:r w:rsidR="00320D31" w:rsidRPr="00D06451">
        <w:rPr>
          <w:rFonts w:ascii="Times New Roman" w:hAnsi="Times New Roman" w:cs="Times New Roman"/>
          <w:b/>
          <w:sz w:val="22"/>
        </w:rPr>
        <w:t>TMD</w:t>
      </w:r>
      <w:r w:rsidR="00320D31">
        <w:rPr>
          <w:rFonts w:ascii="Times New Roman" w:hAnsi="Times New Roman" w:cs="Times New Roman"/>
          <w:b/>
          <w:sz w:val="22"/>
        </w:rPr>
        <w:t>-</w:t>
      </w:r>
      <w:r w:rsidRPr="00D06451">
        <w:rPr>
          <w:rFonts w:ascii="Times New Roman" w:hAnsi="Times New Roman" w:cs="Times New Roman"/>
          <w:b/>
          <w:sz w:val="22"/>
        </w:rPr>
        <w:t>containing proteins and N-glycoproteins</w:t>
      </w:r>
    </w:p>
    <w:p w:rsidR="00B0344E" w:rsidRDefault="00093404" w:rsidP="00093404">
      <w:pPr>
        <w:spacing w:line="480" w:lineRule="auto"/>
        <w:rPr>
          <w:rFonts w:ascii="Times New Roman" w:hAnsi="Times New Roman" w:cs="Times New Roman"/>
          <w:sz w:val="22"/>
        </w:rPr>
      </w:pPr>
      <w:proofErr w:type="gramStart"/>
      <w:r w:rsidRPr="00D06451">
        <w:rPr>
          <w:rFonts w:ascii="Times New Roman" w:hAnsi="Times New Roman" w:cs="Times New Roman"/>
          <w:sz w:val="22"/>
        </w:rPr>
        <w:t>(A)</w:t>
      </w:r>
      <w:r w:rsidR="00320D31">
        <w:rPr>
          <w:rFonts w:ascii="Times New Roman" w:hAnsi="Times New Roman" w:cs="Times New Roman"/>
          <w:sz w:val="22"/>
        </w:rPr>
        <w:t xml:space="preserve"> </w:t>
      </w:r>
      <w:r w:rsidR="00B0344E" w:rsidRPr="00D06451">
        <w:rPr>
          <w:rFonts w:ascii="Times New Roman" w:hAnsi="Times New Roman" w:cs="Times New Roman"/>
          <w:sz w:val="22"/>
        </w:rPr>
        <w:t xml:space="preserve">Functional categorization of </w:t>
      </w:r>
      <w:r w:rsidR="00320D31" w:rsidRPr="00D06451">
        <w:rPr>
          <w:rFonts w:ascii="Times New Roman" w:hAnsi="Times New Roman" w:cs="Times New Roman"/>
          <w:sz w:val="22"/>
        </w:rPr>
        <w:t>TMD</w:t>
      </w:r>
      <w:r w:rsidR="00320D31">
        <w:rPr>
          <w:rFonts w:ascii="Times New Roman" w:hAnsi="Times New Roman" w:cs="Times New Roman"/>
          <w:sz w:val="22"/>
        </w:rPr>
        <w:t>-</w:t>
      </w:r>
      <w:r w:rsidR="00B0344E" w:rsidRPr="00D06451">
        <w:rPr>
          <w:rFonts w:ascii="Times New Roman" w:hAnsi="Times New Roman" w:cs="Times New Roman"/>
          <w:sz w:val="22"/>
        </w:rPr>
        <w:t xml:space="preserve">containing proteins and </w:t>
      </w:r>
      <w:r w:rsidRPr="00D06451">
        <w:rPr>
          <w:rFonts w:ascii="Times New Roman" w:hAnsi="Times New Roman" w:cs="Times New Roman"/>
          <w:sz w:val="22"/>
        </w:rPr>
        <w:t xml:space="preserve">(B) </w:t>
      </w:r>
      <w:r w:rsidR="00B0344E" w:rsidRPr="00D06451">
        <w:rPr>
          <w:rFonts w:ascii="Times New Roman" w:hAnsi="Times New Roman" w:cs="Times New Roman"/>
          <w:sz w:val="22"/>
        </w:rPr>
        <w:t>N-glycoproteins by PANTHER database based on significant overrepresentation (</w:t>
      </w:r>
      <w:r w:rsidR="00B0344E" w:rsidRPr="00D06451">
        <w:rPr>
          <w:rFonts w:ascii="Times New Roman" w:hAnsi="Times New Roman" w:cs="Times New Roman"/>
          <w:i/>
          <w:sz w:val="22"/>
        </w:rPr>
        <w:t>p</w:t>
      </w:r>
      <w:r w:rsidR="00B0344E" w:rsidRPr="00D06451">
        <w:rPr>
          <w:rFonts w:ascii="Times New Roman" w:hAnsi="Times New Roman" w:cs="Times New Roman"/>
          <w:sz w:val="22"/>
        </w:rPr>
        <w:t>-values) of proteins in each functional group.</w:t>
      </w:r>
      <w:proofErr w:type="gramEnd"/>
      <w:r w:rsidR="00B0344E" w:rsidRPr="00D06451">
        <w:rPr>
          <w:rFonts w:ascii="Times New Roman" w:hAnsi="Times New Roman" w:cs="Times New Roman"/>
          <w:sz w:val="22"/>
        </w:rPr>
        <w:t xml:space="preserve"> (C) Visualization of microglia BV-2 surface proteins based on </w:t>
      </w:r>
      <w:r w:rsidR="00320D31">
        <w:rPr>
          <w:rFonts w:ascii="Times New Roman" w:hAnsi="Times New Roman" w:cs="Times New Roman"/>
          <w:sz w:val="22"/>
        </w:rPr>
        <w:t xml:space="preserve">the </w:t>
      </w:r>
      <w:r w:rsidR="00B0344E" w:rsidRPr="00D06451">
        <w:rPr>
          <w:rFonts w:ascii="Times New Roman" w:hAnsi="Times New Roman" w:cs="Times New Roman"/>
          <w:sz w:val="22"/>
        </w:rPr>
        <w:t xml:space="preserve">crude membrane proteome and N-glycoproteome. Major protein groups are shown based on their functional relationship with microglial function in the brain. Prominent proteins and protein families </w:t>
      </w:r>
      <w:r w:rsidR="00320D31">
        <w:rPr>
          <w:rFonts w:ascii="Times New Roman" w:hAnsi="Times New Roman" w:cs="Times New Roman"/>
          <w:sz w:val="22"/>
        </w:rPr>
        <w:t>in</w:t>
      </w:r>
      <w:r w:rsidR="00B0344E" w:rsidRPr="00D06451">
        <w:rPr>
          <w:rFonts w:ascii="Times New Roman" w:hAnsi="Times New Roman" w:cs="Times New Roman"/>
          <w:sz w:val="22"/>
        </w:rPr>
        <w:t xml:space="preserve"> each group are indicated in </w:t>
      </w:r>
      <w:r w:rsidR="00320D31" w:rsidRPr="00D06451">
        <w:rPr>
          <w:rFonts w:ascii="Times New Roman" w:hAnsi="Times New Roman" w:cs="Times New Roman"/>
          <w:sz w:val="22"/>
        </w:rPr>
        <w:t>parenthes</w:t>
      </w:r>
      <w:r w:rsidR="00320D31">
        <w:rPr>
          <w:rFonts w:ascii="Times New Roman" w:hAnsi="Times New Roman" w:cs="Times New Roman"/>
          <w:sz w:val="22"/>
        </w:rPr>
        <w:t>e</w:t>
      </w:r>
      <w:r w:rsidR="00320D31" w:rsidRPr="00D06451">
        <w:rPr>
          <w:rFonts w:ascii="Times New Roman" w:hAnsi="Times New Roman" w:cs="Times New Roman"/>
          <w:sz w:val="22"/>
        </w:rPr>
        <w:t>s</w:t>
      </w:r>
      <w:r w:rsidR="00B0344E" w:rsidRPr="00D06451">
        <w:rPr>
          <w:rFonts w:ascii="Times New Roman" w:hAnsi="Times New Roman" w:cs="Times New Roman"/>
          <w:sz w:val="22"/>
        </w:rPr>
        <w:t xml:space="preserve">. </w:t>
      </w:r>
    </w:p>
    <w:p w:rsidR="00C527E1" w:rsidRDefault="00C527E1" w:rsidP="00093404">
      <w:pPr>
        <w:spacing w:line="480" w:lineRule="auto"/>
        <w:rPr>
          <w:rFonts w:ascii="Times New Roman" w:hAnsi="Times New Roman" w:cs="Times New Roman"/>
          <w:sz w:val="22"/>
        </w:rPr>
      </w:pPr>
    </w:p>
    <w:p w:rsidR="00C527E1" w:rsidRDefault="00C527E1" w:rsidP="00093404">
      <w:pPr>
        <w:spacing w:line="480" w:lineRule="auto"/>
        <w:rPr>
          <w:rFonts w:ascii="Times New Roman" w:hAnsi="Times New Roman" w:cs="Times New Roman"/>
          <w:sz w:val="22"/>
        </w:rPr>
      </w:pPr>
    </w:p>
    <w:p w:rsidR="00C527E1" w:rsidRDefault="00C527E1" w:rsidP="00093404">
      <w:pPr>
        <w:spacing w:line="480" w:lineRule="auto"/>
        <w:rPr>
          <w:rFonts w:ascii="Times New Roman" w:hAnsi="Times New Roman" w:cs="Times New Roman"/>
          <w:sz w:val="22"/>
        </w:rPr>
      </w:pPr>
    </w:p>
    <w:p w:rsidR="00A7052D" w:rsidRDefault="00A7052D" w:rsidP="00093404">
      <w:pPr>
        <w:spacing w:line="480" w:lineRule="auto"/>
        <w:rPr>
          <w:rFonts w:ascii="Times New Roman" w:hAnsi="Times New Roman" w:cs="Times New Roman"/>
          <w:sz w:val="22"/>
        </w:rPr>
      </w:pPr>
    </w:p>
    <w:p w:rsidR="00A7052D" w:rsidRDefault="00A7052D" w:rsidP="00093404">
      <w:pPr>
        <w:spacing w:line="480" w:lineRule="auto"/>
        <w:rPr>
          <w:rFonts w:ascii="Times New Roman" w:hAnsi="Times New Roman" w:cs="Times New Roman"/>
          <w:sz w:val="22"/>
        </w:rPr>
      </w:pPr>
      <w:r w:rsidRPr="00D06451">
        <w:rPr>
          <w:rFonts w:ascii="Times New Roman" w:hAnsi="Times New Roman" w:cs="Times New Roman"/>
          <w:b/>
          <w:sz w:val="22"/>
        </w:rPr>
        <w:t xml:space="preserve">Figure </w:t>
      </w:r>
      <w:r>
        <w:rPr>
          <w:rFonts w:ascii="Times New Roman" w:hAnsi="Times New Roman" w:cs="Times New Roman" w:hint="eastAsia"/>
          <w:b/>
          <w:sz w:val="22"/>
        </w:rPr>
        <w:t>S9</w:t>
      </w:r>
    </w:p>
    <w:p w:rsidR="00C50E76" w:rsidRPr="00A7052D" w:rsidRDefault="00C527E1" w:rsidP="00C527E1">
      <w:pPr>
        <w:spacing w:line="480" w:lineRule="auto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 w:hint="eastAsia"/>
          <w:noProof/>
          <w:sz w:val="22"/>
          <w:lang w:eastAsia="en-US"/>
        </w:rPr>
        <w:lastRenderedPageBreak/>
        <w:drawing>
          <wp:inline distT="0" distB="0" distL="0" distR="0">
            <wp:extent cx="6374884" cy="4180115"/>
            <wp:effectExtent l="0" t="0" r="6985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_9_final_new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70" r="1373" b="1559"/>
                    <a:stretch/>
                  </pic:blipFill>
                  <pic:spPr bwMode="auto">
                    <a:xfrm>
                      <a:off x="0" y="0"/>
                      <a:ext cx="6377937" cy="4182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7052D" w:rsidRDefault="00A7052D" w:rsidP="00C527E1">
      <w:pPr>
        <w:spacing w:line="480" w:lineRule="auto"/>
        <w:rPr>
          <w:rFonts w:ascii="Times New Roman" w:hAnsi="Times New Roman" w:cs="Times New Roman"/>
          <w:b/>
          <w:sz w:val="22"/>
        </w:rPr>
      </w:pPr>
    </w:p>
    <w:p w:rsidR="00C527E1" w:rsidRPr="001938C6" w:rsidRDefault="00C527E1" w:rsidP="00C527E1">
      <w:pPr>
        <w:spacing w:line="480" w:lineRule="auto"/>
        <w:rPr>
          <w:rFonts w:ascii="Times New Roman" w:hAnsi="Times New Roman" w:cs="Times New Roman"/>
          <w:b/>
          <w:sz w:val="22"/>
        </w:rPr>
      </w:pPr>
      <w:r w:rsidRPr="001938C6">
        <w:rPr>
          <w:rFonts w:ascii="Times New Roman" w:hAnsi="Times New Roman" w:cs="Times New Roman"/>
          <w:b/>
          <w:sz w:val="22"/>
        </w:rPr>
        <w:t xml:space="preserve">Figure </w:t>
      </w:r>
      <w:r w:rsidRPr="001938C6">
        <w:rPr>
          <w:rFonts w:ascii="Times New Roman" w:hAnsi="Times New Roman" w:cs="Times New Roman" w:hint="eastAsia"/>
          <w:b/>
          <w:sz w:val="22"/>
        </w:rPr>
        <w:t>S9</w:t>
      </w:r>
      <w:r w:rsidRPr="001938C6">
        <w:rPr>
          <w:rFonts w:ascii="Times New Roman" w:hAnsi="Times New Roman" w:cs="Times New Roman"/>
          <w:b/>
          <w:sz w:val="22"/>
        </w:rPr>
        <w:t>. Detailed information on Toll-like receptor (TLR) family</w:t>
      </w:r>
    </w:p>
    <w:p w:rsidR="00C527E1" w:rsidRPr="001938C6" w:rsidRDefault="00C527E1" w:rsidP="00093404">
      <w:pPr>
        <w:spacing w:line="480" w:lineRule="auto"/>
        <w:rPr>
          <w:rFonts w:ascii="Times New Roman" w:hAnsi="Times New Roman" w:cs="Times New Roman"/>
          <w:sz w:val="22"/>
        </w:rPr>
      </w:pPr>
      <w:r w:rsidRPr="001938C6">
        <w:rPr>
          <w:rFonts w:ascii="Times New Roman" w:hAnsi="Times New Roman" w:cs="Times New Roman"/>
          <w:kern w:val="0"/>
          <w:sz w:val="22"/>
        </w:rPr>
        <w:t xml:space="preserve">(A) </w:t>
      </w:r>
      <w:r w:rsidR="008F1ED4" w:rsidRPr="001938C6">
        <w:rPr>
          <w:rFonts w:ascii="Times New Roman" w:hAnsi="Times New Roman" w:cs="Times New Roman"/>
          <w:kern w:val="0"/>
          <w:sz w:val="22"/>
        </w:rPr>
        <w:t>Diagram</w:t>
      </w:r>
      <w:r w:rsidRPr="001938C6">
        <w:rPr>
          <w:rFonts w:ascii="Times New Roman" w:hAnsi="Times New Roman" w:cs="Times New Roman"/>
          <w:kern w:val="0"/>
          <w:sz w:val="22"/>
        </w:rPr>
        <w:t xml:space="preserve"> of the putative Toll-like receptor 13 dimer. The putative model of Tlr13 was constructed based on domain prediction and </w:t>
      </w:r>
      <w:r w:rsidR="008F1ED4" w:rsidRPr="001938C6">
        <w:rPr>
          <w:rFonts w:ascii="Times New Roman" w:hAnsi="Times New Roman" w:cs="Times New Roman"/>
          <w:kern w:val="0"/>
          <w:sz w:val="22"/>
        </w:rPr>
        <w:t xml:space="preserve">the </w:t>
      </w:r>
      <w:r w:rsidRPr="001938C6">
        <w:rPr>
          <w:rFonts w:ascii="Times New Roman" w:hAnsi="Times New Roman" w:cs="Times New Roman"/>
          <w:kern w:val="0"/>
          <w:sz w:val="22"/>
        </w:rPr>
        <w:t>crystal structure of other TLRs</w:t>
      </w:r>
      <w:r w:rsidR="006229DE" w:rsidRPr="001938C6">
        <w:rPr>
          <w:rFonts w:ascii="Times New Roman" w:hAnsi="Times New Roman" w:cs="Times New Roman" w:hint="eastAsia"/>
          <w:kern w:val="0"/>
          <w:sz w:val="22"/>
        </w:rPr>
        <w:t xml:space="preserve"> (</w:t>
      </w:r>
      <w:r w:rsidR="006229DE" w:rsidRPr="001938C6">
        <w:rPr>
          <w:rFonts w:ascii="Times New Roman" w:hAnsi="Times New Roman" w:cs="Times New Roman"/>
          <w:kern w:val="0"/>
          <w:sz w:val="22"/>
        </w:rPr>
        <w:t xml:space="preserve">refer to </w:t>
      </w:r>
      <w:r w:rsidR="006229DE" w:rsidRPr="001938C6">
        <w:rPr>
          <w:rFonts w:ascii="Times New Roman" w:hAnsi="Times New Roman" w:cs="Times New Roman" w:hint="eastAsia"/>
          <w:kern w:val="0"/>
          <w:sz w:val="22"/>
        </w:rPr>
        <w:t>supplementary</w:t>
      </w:r>
      <w:r w:rsidR="006229DE" w:rsidRPr="001938C6">
        <w:rPr>
          <w:rFonts w:ascii="Times New Roman" w:hAnsi="Times New Roman" w:cs="Times New Roman"/>
          <w:kern w:val="0"/>
          <w:sz w:val="22"/>
        </w:rPr>
        <w:t xml:space="preserve"> text</w:t>
      </w:r>
      <w:r w:rsidR="006229DE" w:rsidRPr="001938C6">
        <w:rPr>
          <w:rFonts w:ascii="Times New Roman" w:hAnsi="Times New Roman" w:cs="Times New Roman" w:hint="eastAsia"/>
          <w:kern w:val="0"/>
          <w:sz w:val="22"/>
        </w:rPr>
        <w:t>)</w:t>
      </w:r>
      <w:r w:rsidRPr="001938C6">
        <w:rPr>
          <w:rFonts w:ascii="Times New Roman" w:hAnsi="Times New Roman" w:cs="Times New Roman"/>
          <w:kern w:val="0"/>
          <w:sz w:val="22"/>
        </w:rPr>
        <w:t xml:space="preserve">. </w:t>
      </w:r>
      <w:r w:rsidR="008F1ED4" w:rsidRPr="001938C6">
        <w:rPr>
          <w:rFonts w:ascii="Times New Roman" w:hAnsi="Times New Roman" w:cs="Times New Roman"/>
          <w:kern w:val="0"/>
          <w:sz w:val="22"/>
        </w:rPr>
        <w:t xml:space="preserve">The </w:t>
      </w:r>
      <w:r w:rsidRPr="001938C6">
        <w:rPr>
          <w:rFonts w:ascii="Times New Roman" w:hAnsi="Times New Roman" w:cs="Times New Roman"/>
          <w:kern w:val="0"/>
          <w:sz w:val="22"/>
        </w:rPr>
        <w:t xml:space="preserve">N-glycosylation sites in our study </w:t>
      </w:r>
      <w:r w:rsidR="008F1ED4" w:rsidRPr="001938C6">
        <w:rPr>
          <w:rFonts w:ascii="Times New Roman" w:hAnsi="Times New Roman" w:cs="Times New Roman"/>
          <w:kern w:val="0"/>
          <w:sz w:val="22"/>
        </w:rPr>
        <w:t xml:space="preserve">are </w:t>
      </w:r>
      <w:r w:rsidRPr="001938C6">
        <w:rPr>
          <w:rFonts w:ascii="Times New Roman" w:hAnsi="Times New Roman" w:cs="Times New Roman"/>
          <w:kern w:val="0"/>
          <w:sz w:val="22"/>
        </w:rPr>
        <w:t xml:space="preserve">shown as blue asterisks. (B) </w:t>
      </w:r>
      <w:r w:rsidR="00C50E76" w:rsidRPr="001938C6">
        <w:rPr>
          <w:rFonts w:ascii="Times New Roman" w:hAnsi="Times New Roman" w:cs="Times New Roman"/>
          <w:kern w:val="0"/>
          <w:sz w:val="22"/>
        </w:rPr>
        <w:t xml:space="preserve">Table of </w:t>
      </w:r>
      <w:r w:rsidRPr="001938C6">
        <w:rPr>
          <w:rFonts w:ascii="Times New Roman" w:hAnsi="Times New Roman" w:cs="Times New Roman"/>
          <w:kern w:val="0"/>
          <w:sz w:val="22"/>
        </w:rPr>
        <w:t>N-glycosylation sites in our N-glycoproteome</w:t>
      </w:r>
      <w:r w:rsidR="00C50E76" w:rsidRPr="001938C6">
        <w:rPr>
          <w:rFonts w:ascii="Times New Roman" w:hAnsi="Times New Roman" w:cs="Times New Roman"/>
          <w:kern w:val="0"/>
          <w:sz w:val="22"/>
        </w:rPr>
        <w:t xml:space="preserve"> data</w:t>
      </w:r>
      <w:r w:rsidRPr="001938C6">
        <w:rPr>
          <w:rFonts w:ascii="Times New Roman" w:hAnsi="Times New Roman" w:cs="Times New Roman"/>
          <w:kern w:val="0"/>
          <w:sz w:val="22"/>
        </w:rPr>
        <w:t xml:space="preserve">. The localization of N-glycosylation sites in the domains of each TLR is indicated. </w:t>
      </w:r>
      <w:proofErr w:type="spellStart"/>
      <w:r w:rsidRPr="001938C6">
        <w:rPr>
          <w:rFonts w:ascii="Times New Roman" w:hAnsi="Times New Roman" w:cs="Times New Roman"/>
          <w:kern w:val="0"/>
          <w:sz w:val="22"/>
        </w:rPr>
        <w:t>TLR</w:t>
      </w:r>
      <w:r w:rsidR="008F1ED4" w:rsidRPr="001938C6">
        <w:rPr>
          <w:rFonts w:ascii="Times New Roman" w:hAnsi="Times New Roman" w:cs="Times New Roman"/>
          <w:kern w:val="0"/>
          <w:sz w:val="22"/>
        </w:rPr>
        <w:t>s</w:t>
      </w:r>
      <w:proofErr w:type="spellEnd"/>
      <w:r w:rsidRPr="001938C6">
        <w:rPr>
          <w:rFonts w:ascii="Times New Roman" w:hAnsi="Times New Roman" w:cs="Times New Roman"/>
          <w:kern w:val="0"/>
          <w:sz w:val="22"/>
        </w:rPr>
        <w:t xml:space="preserve"> </w:t>
      </w:r>
      <w:r w:rsidR="008F1ED4" w:rsidRPr="001938C6">
        <w:rPr>
          <w:rFonts w:ascii="Times New Roman" w:hAnsi="Times New Roman" w:cs="Times New Roman"/>
          <w:kern w:val="0"/>
          <w:sz w:val="22"/>
        </w:rPr>
        <w:t xml:space="preserve">comprise </w:t>
      </w:r>
      <w:r w:rsidRPr="001938C6">
        <w:rPr>
          <w:rFonts w:ascii="Times New Roman" w:hAnsi="Times New Roman" w:cs="Times New Roman"/>
          <w:kern w:val="0"/>
          <w:sz w:val="22"/>
        </w:rPr>
        <w:t>leucine-rich repeat (</w:t>
      </w:r>
      <w:proofErr w:type="spellStart"/>
      <w:r w:rsidRPr="001938C6">
        <w:rPr>
          <w:rFonts w:ascii="Times New Roman" w:hAnsi="Times New Roman" w:cs="Times New Roman"/>
          <w:kern w:val="0"/>
          <w:sz w:val="22"/>
        </w:rPr>
        <w:t>LRR</w:t>
      </w:r>
      <w:proofErr w:type="spellEnd"/>
      <w:r w:rsidRPr="001938C6">
        <w:rPr>
          <w:rFonts w:ascii="Times New Roman" w:hAnsi="Times New Roman" w:cs="Times New Roman"/>
          <w:kern w:val="0"/>
          <w:sz w:val="22"/>
        </w:rPr>
        <w:t xml:space="preserve">), N-terminal end of the LRR (LRR-NT), C-terminal end of the LRR (LRR-CT), and Toll IL-1 receptor (TIR) </w:t>
      </w:r>
      <w:r w:rsidR="008F1ED4" w:rsidRPr="001938C6">
        <w:rPr>
          <w:rFonts w:ascii="Times New Roman" w:hAnsi="Times New Roman" w:cs="Times New Roman"/>
          <w:kern w:val="0"/>
          <w:sz w:val="22"/>
        </w:rPr>
        <w:t xml:space="preserve">domains. </w:t>
      </w:r>
      <w:r w:rsidRPr="001938C6">
        <w:rPr>
          <w:rFonts w:ascii="Times New Roman" w:hAnsi="Times New Roman" w:cs="Times New Roman"/>
          <w:kern w:val="0"/>
          <w:sz w:val="22"/>
        </w:rPr>
        <w:t xml:space="preserve">Compared with the </w:t>
      </w:r>
      <w:proofErr w:type="spellStart"/>
      <w:r w:rsidRPr="001938C6">
        <w:rPr>
          <w:rFonts w:ascii="Times New Roman" w:hAnsi="Times New Roman" w:cs="Times New Roman"/>
          <w:kern w:val="0"/>
          <w:sz w:val="22"/>
        </w:rPr>
        <w:t>UniprotKB</w:t>
      </w:r>
      <w:proofErr w:type="spellEnd"/>
      <w:r w:rsidRPr="001938C6">
        <w:rPr>
          <w:rFonts w:ascii="Times New Roman" w:hAnsi="Times New Roman" w:cs="Times New Roman"/>
          <w:kern w:val="0"/>
          <w:sz w:val="22"/>
        </w:rPr>
        <w:t xml:space="preserve"> database, the novel glycosylation sites are indicated in red</w:t>
      </w:r>
      <w:r w:rsidR="008F1ED4" w:rsidRPr="001938C6">
        <w:rPr>
          <w:rFonts w:ascii="Times New Roman" w:hAnsi="Times New Roman" w:cs="Times New Roman"/>
          <w:kern w:val="0"/>
          <w:sz w:val="22"/>
        </w:rPr>
        <w:t>,</w:t>
      </w:r>
      <w:r w:rsidRPr="001938C6">
        <w:rPr>
          <w:rFonts w:ascii="Times New Roman" w:hAnsi="Times New Roman" w:cs="Times New Roman"/>
          <w:kern w:val="0"/>
          <w:sz w:val="22"/>
        </w:rPr>
        <w:t xml:space="preserve"> and known glycosylation sites are in black. Glycosylation sites in blue are newly identified versus the PHOSIDA database (refer to main text). (C) </w:t>
      </w:r>
      <w:r w:rsidR="00C50E76" w:rsidRPr="001938C6">
        <w:rPr>
          <w:rFonts w:ascii="Times New Roman" w:hAnsi="Times New Roman" w:cs="Times New Roman"/>
          <w:kern w:val="0"/>
          <w:sz w:val="22"/>
        </w:rPr>
        <w:t xml:space="preserve">Interaction networks of </w:t>
      </w:r>
      <w:r w:rsidR="008F1ED4" w:rsidRPr="001938C6">
        <w:rPr>
          <w:rFonts w:ascii="Times New Roman" w:hAnsi="Times New Roman" w:cs="Times New Roman"/>
          <w:kern w:val="0"/>
          <w:sz w:val="22"/>
        </w:rPr>
        <w:t>TLR</w:t>
      </w:r>
      <w:r w:rsidR="00C50E76" w:rsidRPr="001938C6">
        <w:rPr>
          <w:rFonts w:ascii="Times New Roman" w:hAnsi="Times New Roman" w:cs="Times New Roman"/>
          <w:kern w:val="0"/>
          <w:sz w:val="22"/>
        </w:rPr>
        <w:t xml:space="preserve"> signaling pathway</w:t>
      </w:r>
      <w:r w:rsidR="008F1ED4" w:rsidRPr="001938C6">
        <w:rPr>
          <w:rFonts w:ascii="Times New Roman" w:hAnsi="Times New Roman" w:cs="Times New Roman"/>
          <w:kern w:val="0"/>
          <w:sz w:val="22"/>
        </w:rPr>
        <w:t>s</w:t>
      </w:r>
      <w:r w:rsidR="00C50E76" w:rsidRPr="001938C6">
        <w:rPr>
          <w:rFonts w:ascii="Times New Roman" w:hAnsi="Times New Roman" w:cs="Times New Roman"/>
          <w:kern w:val="0"/>
          <w:sz w:val="22"/>
        </w:rPr>
        <w:t xml:space="preserve">. </w:t>
      </w:r>
      <w:r w:rsidRPr="001938C6">
        <w:rPr>
          <w:rFonts w:ascii="Times New Roman" w:hAnsi="Times New Roman" w:cs="Times New Roman"/>
          <w:kern w:val="0"/>
          <w:sz w:val="22"/>
        </w:rPr>
        <w:t>All proteins and their interaction</w:t>
      </w:r>
      <w:r w:rsidR="008F1ED4" w:rsidRPr="001938C6">
        <w:rPr>
          <w:rFonts w:ascii="Times New Roman" w:hAnsi="Times New Roman" w:cs="Times New Roman"/>
          <w:kern w:val="0"/>
          <w:sz w:val="22"/>
        </w:rPr>
        <w:t>s</w:t>
      </w:r>
      <w:r w:rsidRPr="001938C6">
        <w:rPr>
          <w:rFonts w:ascii="Times New Roman" w:hAnsi="Times New Roman" w:cs="Times New Roman"/>
          <w:kern w:val="0"/>
          <w:sz w:val="22"/>
        </w:rPr>
        <w:t xml:space="preserve"> with TLR signaling </w:t>
      </w:r>
      <w:r w:rsidR="008F1ED4" w:rsidRPr="001938C6">
        <w:rPr>
          <w:rFonts w:ascii="Times New Roman" w:hAnsi="Times New Roman" w:cs="Times New Roman"/>
          <w:kern w:val="0"/>
          <w:sz w:val="22"/>
        </w:rPr>
        <w:t>in</w:t>
      </w:r>
      <w:r w:rsidRPr="001938C6">
        <w:rPr>
          <w:rFonts w:ascii="Times New Roman" w:hAnsi="Times New Roman" w:cs="Times New Roman"/>
          <w:kern w:val="0"/>
          <w:sz w:val="22"/>
        </w:rPr>
        <w:t xml:space="preserve"> mouse were extracted from the </w:t>
      </w:r>
      <w:proofErr w:type="spellStart"/>
      <w:r w:rsidRPr="001938C6">
        <w:rPr>
          <w:rFonts w:ascii="Times New Roman" w:hAnsi="Times New Roman" w:cs="Times New Roman"/>
          <w:kern w:val="0"/>
          <w:sz w:val="22"/>
        </w:rPr>
        <w:t>InnateDB</w:t>
      </w:r>
      <w:proofErr w:type="spellEnd"/>
      <w:r w:rsidRPr="001938C6">
        <w:rPr>
          <w:rFonts w:ascii="Times New Roman" w:hAnsi="Times New Roman" w:cs="Times New Roman"/>
          <w:kern w:val="0"/>
          <w:sz w:val="22"/>
        </w:rPr>
        <w:t xml:space="preserve">, and a protein-protein interaction network was </w:t>
      </w:r>
      <w:r w:rsidR="008F1ED4" w:rsidRPr="001938C6">
        <w:rPr>
          <w:rFonts w:ascii="Times New Roman" w:hAnsi="Times New Roman" w:cs="Times New Roman"/>
          <w:kern w:val="0"/>
          <w:sz w:val="22"/>
        </w:rPr>
        <w:t xml:space="preserve">constructed </w:t>
      </w:r>
      <w:r w:rsidRPr="001938C6">
        <w:rPr>
          <w:rFonts w:ascii="Times New Roman" w:hAnsi="Times New Roman" w:cs="Times New Roman"/>
          <w:kern w:val="0"/>
          <w:sz w:val="22"/>
        </w:rPr>
        <w:t xml:space="preserve">using </w:t>
      </w:r>
      <w:proofErr w:type="spellStart"/>
      <w:r w:rsidRPr="001938C6">
        <w:rPr>
          <w:rFonts w:ascii="Times New Roman" w:hAnsi="Times New Roman" w:cs="Times New Roman"/>
          <w:kern w:val="0"/>
          <w:sz w:val="22"/>
        </w:rPr>
        <w:t>Cytoscape</w:t>
      </w:r>
      <w:proofErr w:type="spellEnd"/>
      <w:r w:rsidRPr="001938C6">
        <w:rPr>
          <w:rFonts w:ascii="Times New Roman" w:hAnsi="Times New Roman" w:cs="Times New Roman"/>
          <w:kern w:val="0"/>
          <w:sz w:val="22"/>
        </w:rPr>
        <w:t xml:space="preserve"> with </w:t>
      </w:r>
      <w:r w:rsidR="008F1ED4" w:rsidRPr="001938C6">
        <w:rPr>
          <w:rFonts w:ascii="Times New Roman" w:hAnsi="Times New Roman" w:cs="Times New Roman"/>
          <w:kern w:val="0"/>
          <w:sz w:val="22"/>
        </w:rPr>
        <w:t xml:space="preserve">the </w:t>
      </w:r>
      <w:proofErr w:type="gramStart"/>
      <w:r w:rsidRPr="001938C6">
        <w:rPr>
          <w:rFonts w:ascii="Times New Roman" w:hAnsi="Times New Roman" w:cs="Times New Roman"/>
          <w:kern w:val="0"/>
          <w:sz w:val="22"/>
        </w:rPr>
        <w:t>Cerebral</w:t>
      </w:r>
      <w:proofErr w:type="gramEnd"/>
      <w:r w:rsidRPr="001938C6">
        <w:rPr>
          <w:rFonts w:ascii="Times New Roman" w:hAnsi="Times New Roman" w:cs="Times New Roman"/>
          <w:kern w:val="0"/>
          <w:sz w:val="22"/>
        </w:rPr>
        <w:t xml:space="preserve"> plugin based on </w:t>
      </w:r>
      <w:r w:rsidR="008F1ED4" w:rsidRPr="001938C6">
        <w:rPr>
          <w:rFonts w:ascii="Times New Roman" w:hAnsi="Times New Roman" w:cs="Times New Roman"/>
          <w:kern w:val="0"/>
          <w:sz w:val="22"/>
        </w:rPr>
        <w:t xml:space="preserve">the </w:t>
      </w:r>
      <w:r w:rsidRPr="001938C6">
        <w:rPr>
          <w:rFonts w:ascii="Times New Roman" w:hAnsi="Times New Roman" w:cs="Times New Roman"/>
          <w:kern w:val="0"/>
          <w:sz w:val="22"/>
        </w:rPr>
        <w:t xml:space="preserve">subcellular localization of proteins. Basically, components of </w:t>
      </w:r>
      <w:r w:rsidR="008F1ED4" w:rsidRPr="001938C6">
        <w:rPr>
          <w:rFonts w:ascii="Times New Roman" w:hAnsi="Times New Roman" w:cs="Times New Roman"/>
          <w:kern w:val="0"/>
          <w:sz w:val="22"/>
        </w:rPr>
        <w:t xml:space="preserve">the </w:t>
      </w:r>
      <w:r w:rsidRPr="001938C6">
        <w:rPr>
          <w:rFonts w:ascii="Times New Roman" w:hAnsi="Times New Roman" w:cs="Times New Roman"/>
          <w:kern w:val="0"/>
          <w:sz w:val="22"/>
        </w:rPr>
        <w:t xml:space="preserve">interaction </w:t>
      </w:r>
      <w:r w:rsidRPr="001938C6">
        <w:rPr>
          <w:rFonts w:ascii="Times New Roman" w:hAnsi="Times New Roman" w:cs="Times New Roman"/>
          <w:kern w:val="0"/>
          <w:sz w:val="22"/>
        </w:rPr>
        <w:lastRenderedPageBreak/>
        <w:t xml:space="preserve">network </w:t>
      </w:r>
      <w:r w:rsidR="008F1ED4" w:rsidRPr="001938C6">
        <w:rPr>
          <w:rFonts w:ascii="Times New Roman" w:hAnsi="Times New Roman" w:cs="Times New Roman"/>
          <w:kern w:val="0"/>
          <w:sz w:val="22"/>
        </w:rPr>
        <w:t xml:space="preserve">are </w:t>
      </w:r>
      <w:r w:rsidRPr="001938C6">
        <w:rPr>
          <w:rFonts w:ascii="Times New Roman" w:hAnsi="Times New Roman" w:cs="Times New Roman"/>
          <w:kern w:val="0"/>
          <w:sz w:val="22"/>
        </w:rPr>
        <w:t>shown as circles</w:t>
      </w:r>
      <w:r w:rsidR="008F1ED4" w:rsidRPr="001938C6">
        <w:rPr>
          <w:rFonts w:ascii="Times New Roman" w:hAnsi="Times New Roman" w:cs="Times New Roman"/>
          <w:kern w:val="0"/>
          <w:sz w:val="22"/>
        </w:rPr>
        <w:t>, p</w:t>
      </w:r>
      <w:r w:rsidRPr="001938C6">
        <w:rPr>
          <w:rFonts w:ascii="Times New Roman" w:hAnsi="Times New Roman" w:cs="Times New Roman"/>
          <w:kern w:val="0"/>
          <w:sz w:val="22"/>
        </w:rPr>
        <w:t xml:space="preserve">roteins identified from our crude membrane proteome </w:t>
      </w:r>
      <w:r w:rsidR="008F1ED4" w:rsidRPr="001938C6">
        <w:rPr>
          <w:rFonts w:ascii="Times New Roman" w:hAnsi="Times New Roman" w:cs="Times New Roman"/>
          <w:kern w:val="0"/>
          <w:sz w:val="22"/>
        </w:rPr>
        <w:t xml:space="preserve">are </w:t>
      </w:r>
      <w:r w:rsidRPr="001938C6">
        <w:rPr>
          <w:rFonts w:ascii="Times New Roman" w:hAnsi="Times New Roman" w:cs="Times New Roman"/>
          <w:kern w:val="0"/>
          <w:sz w:val="22"/>
        </w:rPr>
        <w:t xml:space="preserve">highlighted as squares, </w:t>
      </w:r>
      <w:r w:rsidR="008F1ED4" w:rsidRPr="001938C6">
        <w:rPr>
          <w:rFonts w:ascii="Times New Roman" w:hAnsi="Times New Roman" w:cs="Times New Roman"/>
          <w:kern w:val="0"/>
          <w:sz w:val="22"/>
        </w:rPr>
        <w:t xml:space="preserve">and </w:t>
      </w:r>
      <w:r w:rsidRPr="001938C6">
        <w:rPr>
          <w:rFonts w:ascii="Times New Roman" w:hAnsi="Times New Roman" w:cs="Times New Roman"/>
          <w:kern w:val="0"/>
          <w:sz w:val="22"/>
        </w:rPr>
        <w:t xml:space="preserve">N-glycoproteins observed in our N-glycoproteome </w:t>
      </w:r>
      <w:r w:rsidR="008F1ED4" w:rsidRPr="001938C6">
        <w:rPr>
          <w:rFonts w:ascii="Times New Roman" w:hAnsi="Times New Roman" w:cs="Times New Roman"/>
          <w:kern w:val="0"/>
          <w:sz w:val="22"/>
        </w:rPr>
        <w:t xml:space="preserve">are </w:t>
      </w:r>
      <w:r w:rsidRPr="001938C6">
        <w:rPr>
          <w:rFonts w:ascii="Times New Roman" w:hAnsi="Times New Roman" w:cs="Times New Roman"/>
          <w:kern w:val="0"/>
          <w:sz w:val="22"/>
        </w:rPr>
        <w:t>indicated as red asterisks.</w:t>
      </w:r>
      <w:bookmarkStart w:id="0" w:name="_GoBack"/>
      <w:bookmarkEnd w:id="0"/>
    </w:p>
    <w:sectPr w:rsidR="00C527E1" w:rsidRPr="001938C6" w:rsidSect="00356D1C">
      <w:footerReference w:type="default" r:id="rId16"/>
      <w:pgSz w:w="11906" w:h="16838"/>
      <w:pgMar w:top="1418" w:right="851" w:bottom="1418" w:left="1418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0DAB" w:rsidRDefault="007C0DAB" w:rsidP="00EB61E3">
      <w:pPr>
        <w:spacing w:after="0" w:line="240" w:lineRule="auto"/>
      </w:pPr>
      <w:r>
        <w:separator/>
      </w:r>
    </w:p>
  </w:endnote>
  <w:endnote w:type="continuationSeparator" w:id="0">
    <w:p w:rsidR="007C0DAB" w:rsidRDefault="007C0DAB" w:rsidP="00EB61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lgun Gothic">
    <w:altName w:val="Arial Unicode MS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-Roman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56260351"/>
      <w:docPartObj>
        <w:docPartGallery w:val="Page Numbers (Bottom of Page)"/>
        <w:docPartUnique/>
      </w:docPartObj>
    </w:sdtPr>
    <w:sdtContent>
      <w:p w:rsidR="001E66FA" w:rsidRDefault="003E1179" w:rsidP="00356D1C">
        <w:pPr>
          <w:pStyle w:val="Footer"/>
          <w:jc w:val="center"/>
        </w:pPr>
        <w:r>
          <w:fldChar w:fldCharType="begin"/>
        </w:r>
        <w:r w:rsidR="001E66FA">
          <w:instrText>PAGE   \* MERGEFORMAT</w:instrText>
        </w:r>
        <w:r>
          <w:fldChar w:fldCharType="separate"/>
        </w:r>
        <w:r w:rsidR="00ED6DB9" w:rsidRPr="00ED6DB9">
          <w:rPr>
            <w:noProof/>
            <w:lang w:val="ko-KR"/>
          </w:rPr>
          <w:t>11</w:t>
        </w:r>
        <w: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0DAB" w:rsidRDefault="007C0DAB" w:rsidP="00EB61E3">
      <w:pPr>
        <w:spacing w:after="0" w:line="240" w:lineRule="auto"/>
      </w:pPr>
      <w:r>
        <w:separator/>
      </w:r>
    </w:p>
  </w:footnote>
  <w:footnote w:type="continuationSeparator" w:id="0">
    <w:p w:rsidR="007C0DAB" w:rsidRDefault="007C0DAB" w:rsidP="00EB61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1F44D2"/>
    <w:multiLevelType w:val="hybridMultilevel"/>
    <w:tmpl w:val="6CCAE996"/>
    <w:lvl w:ilvl="0" w:tplc="6434B236">
      <w:start w:val="1"/>
      <w:numFmt w:val="upperLetter"/>
      <w:lvlText w:val="(%1)"/>
      <w:lvlJc w:val="left"/>
      <w:pPr>
        <w:ind w:left="772" w:hanging="372"/>
      </w:pPr>
      <w:rPr>
        <w:rFonts w:hint="default"/>
        <w:color w:val="0000FF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42335E61"/>
    <w:multiLevelType w:val="hybridMultilevel"/>
    <w:tmpl w:val="ACE420C6"/>
    <w:lvl w:ilvl="0" w:tplc="F12A696C">
      <w:start w:val="1"/>
      <w:numFmt w:val="upperLetter"/>
      <w:lvlText w:val="(%1)"/>
      <w:lvlJc w:val="left"/>
      <w:pPr>
        <w:ind w:left="760" w:hanging="360"/>
      </w:pPr>
      <w:rPr>
        <w:rFonts w:ascii="Times New Roman" w:hAnsiTheme="minorHAnsi" w:cs="Times New Roman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73A66FF2"/>
    <w:multiLevelType w:val="hybridMultilevel"/>
    <w:tmpl w:val="FF8685D6"/>
    <w:lvl w:ilvl="0" w:tplc="A028A010">
      <w:start w:val="1"/>
      <w:numFmt w:val="upperLetter"/>
      <w:lvlText w:val="(%1)"/>
      <w:lvlJc w:val="left"/>
      <w:pPr>
        <w:ind w:left="760" w:hanging="360"/>
      </w:pPr>
      <w:rPr>
        <w:rFonts w:hint="default"/>
        <w:color w:val="0000FF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60C6E"/>
    <w:rsid w:val="0001572A"/>
    <w:rsid w:val="0005395E"/>
    <w:rsid w:val="00057F18"/>
    <w:rsid w:val="00075608"/>
    <w:rsid w:val="00093404"/>
    <w:rsid w:val="000B08DE"/>
    <w:rsid w:val="000B0C6C"/>
    <w:rsid w:val="000B3DD9"/>
    <w:rsid w:val="000E0080"/>
    <w:rsid w:val="000E5253"/>
    <w:rsid w:val="0010576E"/>
    <w:rsid w:val="00127BB7"/>
    <w:rsid w:val="0014599F"/>
    <w:rsid w:val="00150F82"/>
    <w:rsid w:val="001938C6"/>
    <w:rsid w:val="001A6D3A"/>
    <w:rsid w:val="001C335C"/>
    <w:rsid w:val="001D466B"/>
    <w:rsid w:val="001E66FA"/>
    <w:rsid w:val="00207E0F"/>
    <w:rsid w:val="0026301B"/>
    <w:rsid w:val="002665CD"/>
    <w:rsid w:val="00270740"/>
    <w:rsid w:val="00284204"/>
    <w:rsid w:val="002A16C1"/>
    <w:rsid w:val="002A4272"/>
    <w:rsid w:val="002D24F7"/>
    <w:rsid w:val="002D3D8E"/>
    <w:rsid w:val="002E3999"/>
    <w:rsid w:val="002E5BE1"/>
    <w:rsid w:val="00320D31"/>
    <w:rsid w:val="003511BB"/>
    <w:rsid w:val="0035578B"/>
    <w:rsid w:val="00356D1C"/>
    <w:rsid w:val="00393932"/>
    <w:rsid w:val="003B6D38"/>
    <w:rsid w:val="003E1179"/>
    <w:rsid w:val="00401A91"/>
    <w:rsid w:val="0040439A"/>
    <w:rsid w:val="004739AA"/>
    <w:rsid w:val="0049197D"/>
    <w:rsid w:val="00494A56"/>
    <w:rsid w:val="004A14DE"/>
    <w:rsid w:val="004B623E"/>
    <w:rsid w:val="00503381"/>
    <w:rsid w:val="00512926"/>
    <w:rsid w:val="0052003C"/>
    <w:rsid w:val="00525F5D"/>
    <w:rsid w:val="00545F6D"/>
    <w:rsid w:val="005859CF"/>
    <w:rsid w:val="00587CD7"/>
    <w:rsid w:val="005F515D"/>
    <w:rsid w:val="005F7BE3"/>
    <w:rsid w:val="006229DE"/>
    <w:rsid w:val="00654F5D"/>
    <w:rsid w:val="00666178"/>
    <w:rsid w:val="006666EC"/>
    <w:rsid w:val="006A2C2A"/>
    <w:rsid w:val="006D71A6"/>
    <w:rsid w:val="006E0F71"/>
    <w:rsid w:val="00763A83"/>
    <w:rsid w:val="00767CFE"/>
    <w:rsid w:val="00784E72"/>
    <w:rsid w:val="007C0DAB"/>
    <w:rsid w:val="007E2A48"/>
    <w:rsid w:val="007F37E1"/>
    <w:rsid w:val="008248BC"/>
    <w:rsid w:val="0087322F"/>
    <w:rsid w:val="00875AEE"/>
    <w:rsid w:val="00875F60"/>
    <w:rsid w:val="00876A84"/>
    <w:rsid w:val="0089473D"/>
    <w:rsid w:val="008A2693"/>
    <w:rsid w:val="008B0F19"/>
    <w:rsid w:val="008C0E56"/>
    <w:rsid w:val="008F1ED4"/>
    <w:rsid w:val="00927CB1"/>
    <w:rsid w:val="00982C15"/>
    <w:rsid w:val="009B451E"/>
    <w:rsid w:val="009D329B"/>
    <w:rsid w:val="009E610E"/>
    <w:rsid w:val="00A0404B"/>
    <w:rsid w:val="00A60ED4"/>
    <w:rsid w:val="00A62B7F"/>
    <w:rsid w:val="00A7052D"/>
    <w:rsid w:val="00A91FFA"/>
    <w:rsid w:val="00AC3B11"/>
    <w:rsid w:val="00AF3046"/>
    <w:rsid w:val="00B0344E"/>
    <w:rsid w:val="00B42473"/>
    <w:rsid w:val="00B51A6C"/>
    <w:rsid w:val="00B853C2"/>
    <w:rsid w:val="00BA2935"/>
    <w:rsid w:val="00BC04B7"/>
    <w:rsid w:val="00BD095D"/>
    <w:rsid w:val="00C2572D"/>
    <w:rsid w:val="00C36A6B"/>
    <w:rsid w:val="00C40E66"/>
    <w:rsid w:val="00C50E76"/>
    <w:rsid w:val="00C527E1"/>
    <w:rsid w:val="00C60C6E"/>
    <w:rsid w:val="00C61006"/>
    <w:rsid w:val="00CA5398"/>
    <w:rsid w:val="00CA7EC9"/>
    <w:rsid w:val="00CC1138"/>
    <w:rsid w:val="00CC593A"/>
    <w:rsid w:val="00CD18D6"/>
    <w:rsid w:val="00D06451"/>
    <w:rsid w:val="00D337E6"/>
    <w:rsid w:val="00D5102C"/>
    <w:rsid w:val="00D54706"/>
    <w:rsid w:val="00D54AE4"/>
    <w:rsid w:val="00D973D2"/>
    <w:rsid w:val="00DA0E06"/>
    <w:rsid w:val="00E01522"/>
    <w:rsid w:val="00E97998"/>
    <w:rsid w:val="00E97FEB"/>
    <w:rsid w:val="00EA6ED4"/>
    <w:rsid w:val="00EB2E28"/>
    <w:rsid w:val="00EB61E3"/>
    <w:rsid w:val="00ED6DB9"/>
    <w:rsid w:val="00F0724B"/>
    <w:rsid w:val="00F125DE"/>
    <w:rsid w:val="00F24AC4"/>
    <w:rsid w:val="00F64E2D"/>
    <w:rsid w:val="00F76454"/>
    <w:rsid w:val="00FA1A75"/>
    <w:rsid w:val="00FB0F0C"/>
    <w:rsid w:val="00FC5604"/>
    <w:rsid w:val="00FE5F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1179"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0C6E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C6E"/>
    <w:rPr>
      <w:rFonts w:asciiTheme="majorHAnsi" w:eastAsiaTheme="majorEastAsia" w:hAnsiTheme="majorHAnsi" w:cstheme="majorBid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B61E3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EB61E3"/>
  </w:style>
  <w:style w:type="paragraph" w:styleId="Footer">
    <w:name w:val="footer"/>
    <w:basedOn w:val="Normal"/>
    <w:link w:val="FooterChar"/>
    <w:uiPriority w:val="99"/>
    <w:unhideWhenUsed/>
    <w:rsid w:val="00EB61E3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EB61E3"/>
  </w:style>
  <w:style w:type="paragraph" w:styleId="ListParagraph">
    <w:name w:val="List Paragraph"/>
    <w:basedOn w:val="Normal"/>
    <w:uiPriority w:val="34"/>
    <w:qFormat/>
    <w:rsid w:val="00093404"/>
    <w:pPr>
      <w:ind w:leftChars="400" w:left="800"/>
    </w:pPr>
  </w:style>
  <w:style w:type="paragraph" w:styleId="Revision">
    <w:name w:val="Revision"/>
    <w:hidden/>
    <w:uiPriority w:val="99"/>
    <w:semiHidden/>
    <w:rsid w:val="00FA1A75"/>
    <w:pPr>
      <w:spacing w:after="0" w:line="240" w:lineRule="auto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60C6E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C60C6E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B61E3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rsid w:val="00EB61E3"/>
  </w:style>
  <w:style w:type="paragraph" w:styleId="a5">
    <w:name w:val="footer"/>
    <w:basedOn w:val="a"/>
    <w:link w:val="Char1"/>
    <w:uiPriority w:val="99"/>
    <w:unhideWhenUsed/>
    <w:rsid w:val="00EB61E3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rsid w:val="00EB61E3"/>
  </w:style>
  <w:style w:type="paragraph" w:styleId="a6">
    <w:name w:val="List Paragraph"/>
    <w:basedOn w:val="a"/>
    <w:uiPriority w:val="34"/>
    <w:qFormat/>
    <w:rsid w:val="00093404"/>
    <w:pPr>
      <w:ind w:leftChars="400" w:left="800"/>
    </w:pPr>
  </w:style>
  <w:style w:type="paragraph" w:styleId="a7">
    <w:name w:val="Revision"/>
    <w:hidden/>
    <w:uiPriority w:val="99"/>
    <w:semiHidden/>
    <w:rsid w:val="00FA1A75"/>
    <w:pPr>
      <w:spacing w:after="0" w:line="240" w:lineRule="auto"/>
      <w:jc w:val="left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997</Words>
  <Characters>5685</Characters>
  <Application>Microsoft Office Word</Application>
  <DocSecurity>0</DocSecurity>
  <Lines>47</Lines>
  <Paragraphs>13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6669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Dohyun</dc:creator>
  <cp:lastModifiedBy>adayap</cp:lastModifiedBy>
  <cp:revision>40</cp:revision>
  <cp:lastPrinted>2013-12-16T03:47:00Z</cp:lastPrinted>
  <dcterms:created xsi:type="dcterms:W3CDTF">2013-12-16T11:16:00Z</dcterms:created>
  <dcterms:modified xsi:type="dcterms:W3CDTF">2014-02-04T12:40:00Z</dcterms:modified>
</cp:coreProperties>
</file>